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1111" w14:textId="226887C1" w:rsidR="003D11A0" w:rsidRPr="00540678" w:rsidRDefault="00CB69DE" w:rsidP="00800D3C">
      <w:pPr>
        <w:pStyle w:val="SCT"/>
      </w:pPr>
      <w:r>
        <w:rPr>
          <w:noProof/>
        </w:rPr>
        <mc:AlternateContent>
          <mc:Choice Requires="wps">
            <w:drawing>
              <wp:anchor distT="0" distB="0" distL="114300" distR="114300" simplePos="0" relativeHeight="251658240" behindDoc="0" locked="0" layoutInCell="1" allowOverlap="1" wp14:anchorId="619066F7" wp14:editId="56911692">
                <wp:simplePos x="0" y="0"/>
                <wp:positionH relativeFrom="margin">
                  <wp:align>left</wp:align>
                </wp:positionH>
                <wp:positionV relativeFrom="paragraph">
                  <wp:posOffset>-835025</wp:posOffset>
                </wp:positionV>
                <wp:extent cx="6362700" cy="850900"/>
                <wp:effectExtent l="0" t="0" r="0" b="6350"/>
                <wp:wrapNone/>
                <wp:docPr id="963308576" name="Rectangle 2138497075"/>
                <wp:cNvGraphicFramePr/>
                <a:graphic xmlns:a="http://schemas.openxmlformats.org/drawingml/2006/main">
                  <a:graphicData uri="http://schemas.microsoft.com/office/word/2010/wordprocessingShape">
                    <wps:wsp>
                      <wps:cNvSpPr/>
                      <wps:spPr>
                        <a:xfrm>
                          <a:off x="0" y="0"/>
                          <a:ext cx="6362700" cy="850900"/>
                        </a:xfrm>
                        <a:prstGeom prst="rect">
                          <a:avLst/>
                        </a:prstGeom>
                        <a:noFill/>
                        <a:ln w="6350">
                          <a:noFill/>
                        </a:ln>
                      </wps:spPr>
                      <wps:txbx>
                        <w:txbxContent>
                          <w:p w14:paraId="73E1F15E" w14:textId="1F9E990B" w:rsidR="00DB535F" w:rsidRPr="00DB535F" w:rsidRDefault="00DB535F" w:rsidP="00CB69DE">
                            <w:pPr>
                              <w:pStyle w:val="NOTE"/>
                              <w:rPr>
                                <w:lang w:val="fr-CA"/>
                              </w:rPr>
                            </w:pPr>
                            <w:r w:rsidRPr="00DB535F">
                              <w:rPr>
                                <w:lang w:val="fr-CA"/>
                              </w:rPr>
                              <w:t>NOTE AU SP</w:t>
                            </w:r>
                            <w:r w:rsidR="000E30CD">
                              <w:rPr>
                                <w:lang w:val="fr-CA"/>
                              </w:rPr>
                              <w:t>É</w:t>
                            </w:r>
                            <w:r w:rsidRPr="00DB535F">
                              <w:rPr>
                                <w:lang w:val="fr-CA"/>
                              </w:rPr>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14:paraId="3DF59A96" w14:textId="77777777" w:rsidR="00DB535F" w:rsidRPr="00DB535F" w:rsidRDefault="00DB535F" w:rsidP="00F67914">
                            <w:pPr>
                              <w:rPr>
                                <w:lang w:val="fr-CA"/>
                              </w:rPr>
                            </w:pPr>
                          </w:p>
                          <w:p w14:paraId="3D8178CD" w14:textId="123834A7" w:rsidR="003D11A0" w:rsidRPr="00DB535F" w:rsidRDefault="00DB535F" w:rsidP="00F67914">
                            <w:pPr>
                              <w:rPr>
                                <w:lang w:val="fr-CA"/>
                              </w:rPr>
                            </w:pPr>
                            <w:r w:rsidRPr="00DB535F">
                              <w:rPr>
                                <w:lang w:val="fr-CA"/>
                              </w:rPr>
                              <w:t>Traduit avec DeepL.com (version gratuite)</w:t>
                            </w:r>
                          </w:p>
                        </w:txbxContent>
                      </wps:txbx>
                      <wps:bodyPr spcFirstLastPara="0" wrap="square" lIns="91440" tIns="45720" rIns="91440" bIns="45720" anchor="t">
                        <a:noAutofit/>
                      </wps:bodyPr>
                    </wps:wsp>
                  </a:graphicData>
                </a:graphic>
              </wp:anchor>
            </w:drawing>
          </mc:Choice>
          <mc:Fallback xmlns:a14="http://schemas.microsoft.com/office/drawing/2010/main" xmlns:pic="http://schemas.openxmlformats.org/drawingml/2006/picture" xmlns:a="http://schemas.openxmlformats.org/drawingml/2006/main">
            <w:pict w14:anchorId="2D39CD2A">
              <v:rect id="Rectangle 2138497075" style="position:absolute;left:0;text-align:left;margin-left:0;margin-top:-65.75pt;width:501pt;height:67pt;z-index:251658240;visibility:visible;mso-wrap-style:square;mso-wrap-distance-left:9pt;mso-wrap-distance-top:0;mso-wrap-distance-right:9pt;mso-wrap-distance-bottom:0;mso-position-horizontal:left;mso-position-horizontal-relative:margin;mso-position-vertical:absolute;mso-position-vertical-relative:text;v-text-anchor:top" o:spid="_x0000_s1026" filled="f" stroked="f" strokeweight=".5pt" w14:anchorId="61906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">
                <v:textbox>
                  <w:txbxContent>
                    <w:p w:rsidRPr="00DB535F" w:rsidR="00DB535F" w:rsidP="00CB69DE" w:rsidRDefault="00DB535F" w14:paraId="7A2E905A" w14:textId="1F9E990B">
                      <w:pPr>
                        <w:pStyle w:val="NOTE"/>
                        <w:rPr>
                          <w:lang w:val="fr-CA"/>
                        </w:rPr>
                      </w:pPr>
                      <w:r w:rsidRPr="00DB535F">
                        <w:rPr>
                          <w:lang w:val="fr-CA"/>
                        </w:rPr>
                        <w:t>NOTE AU SP</w:t>
                      </w:r>
                      <w:r w:rsidR="000E30CD">
                        <w:rPr>
                          <w:lang w:val="fr-CA"/>
                        </w:rPr>
                        <w:t>É</w:t>
                      </w:r>
                      <w:r w:rsidRPr="00DB535F">
                        <w:rPr>
                          <w:lang w:val="fr-CA"/>
                        </w:rPr>
                        <w:t>CIFICATEUR : L'objectif de ce guide est d'aider le prescripteur à spécifier correctement les bardages en aluminium avec une finition imprimée numériquement et leur installation.  Le prescripteur doit modifier les spécifications du guide pour répondre aux besoins de projets spécifiques.  Contactez MAIBEC pour vous aider à sélectionner les produits appropriés et pour obtenir de l'aide sur les détails.  Le texte rouge entre parenthèses indique qu'une sélection doit être faite.</w:t>
                      </w:r>
                    </w:p>
                    <w:p w:rsidRPr="00DB535F" w:rsidR="00DB535F" w:rsidP="00F67914" w:rsidRDefault="00DB535F" w14:paraId="672A6659" w14:textId="77777777">
                      <w:pPr>
                        <w:rPr>
                          <w:lang w:val="fr-CA"/>
                        </w:rPr>
                      </w:pPr>
                    </w:p>
                    <w:p w:rsidRPr="00DB535F" w:rsidR="003D11A0" w:rsidP="00F67914" w:rsidRDefault="00DB535F" w14:paraId="5D095857" w14:textId="123834A7">
                      <w:pPr>
                        <w:rPr>
                          <w:lang w:val="fr-CA"/>
                        </w:rPr>
                      </w:pPr>
                      <w:r w:rsidRPr="00DB535F">
                        <w:rPr>
                          <w:lang w:val="fr-CA"/>
                        </w:rPr>
                        <w:t>Traduit avec DeepL.com (version gratuite)</w:t>
                      </w:r>
                    </w:p>
                  </w:txbxContent>
                </v:textbox>
                <w10:wrap anchorx="margin"/>
              </v:rect>
            </w:pict>
          </mc:Fallback>
        </mc:AlternateContent>
      </w:r>
      <w:r w:rsidR="00D11276">
        <w:rPr>
          <w:noProof/>
        </w:rPr>
        <w:drawing>
          <wp:inline distT="0" distB="0" distL="0" distR="0" wp14:anchorId="01F59BE8" wp14:editId="419366C2">
            <wp:extent cx="3517900" cy="889140"/>
            <wp:effectExtent l="0" t="0" r="6350" b="6350"/>
            <wp:docPr id="618286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5782" cy="893660"/>
                    </a:xfrm>
                    <a:prstGeom prst="rect">
                      <a:avLst/>
                    </a:prstGeom>
                    <a:noFill/>
                    <a:ln>
                      <a:noFill/>
                    </a:ln>
                  </pic:spPr>
                </pic:pic>
              </a:graphicData>
            </a:graphic>
          </wp:inline>
        </w:drawing>
      </w:r>
      <w:r w:rsidR="00822E0A">
        <w:br/>
      </w:r>
    </w:p>
    <w:p w14:paraId="3DA22D04" w14:textId="32E7A872" w:rsidR="003D11A0" w:rsidRPr="00F7608D" w:rsidRDefault="003D11A0" w:rsidP="00800D3C">
      <w:pPr>
        <w:pStyle w:val="SCT"/>
        <w:rPr>
          <w:rStyle w:val="NUM"/>
          <w:b w:val="0"/>
          <w:bCs w:val="0"/>
        </w:rPr>
      </w:pPr>
      <w:r w:rsidRPr="00F7608D">
        <w:t xml:space="preserve">SECTION </w:t>
      </w:r>
      <w:r w:rsidRPr="00F7608D">
        <w:rPr>
          <w:rStyle w:val="NUM"/>
          <w:b w:val="0"/>
          <w:bCs w:val="0"/>
        </w:rPr>
        <w:t>07 42 53</w:t>
      </w:r>
    </w:p>
    <w:p w14:paraId="11A5D6DC" w14:textId="73CCA192" w:rsidR="003D11A0" w:rsidRPr="00800D3C" w:rsidRDefault="00776768" w:rsidP="00800D3C">
      <w:pPr>
        <w:pStyle w:val="SCT"/>
        <w:rPr>
          <w:szCs w:val="18"/>
        </w:rPr>
      </w:pPr>
      <w:r w:rsidRPr="00800D3C">
        <w:t>LATTES MÉTALLIQUES ET ASSEMBLAGES DE LATTES</w:t>
      </w:r>
    </w:p>
    <w:p w14:paraId="0C13788D" w14:textId="6782A1FA" w:rsidR="005B1264" w:rsidRDefault="000D0416" w:rsidP="000D0416">
      <w:pPr>
        <w:pStyle w:val="Numrodepartie"/>
        <w:tabs>
          <w:tab w:val="clear" w:pos="1701"/>
          <w:tab w:val="left" w:pos="851"/>
        </w:tabs>
      </w:pPr>
      <w:r>
        <w:t xml:space="preserve">- </w:t>
      </w:r>
      <w:r w:rsidR="005B1264">
        <w:t>G</w:t>
      </w:r>
      <w:r w:rsidR="00E83DF2">
        <w:t>É</w:t>
      </w:r>
      <w:r w:rsidR="005B1264">
        <w:t>N</w:t>
      </w:r>
      <w:r w:rsidR="00E83DF2">
        <w:t>É</w:t>
      </w:r>
      <w:r w:rsidR="005B1264">
        <w:t>RAL</w:t>
      </w:r>
    </w:p>
    <w:p w14:paraId="6204625B" w14:textId="2ACD38FC" w:rsidR="000914F0" w:rsidRPr="00521674" w:rsidRDefault="00537FB9" w:rsidP="002145C9">
      <w:pPr>
        <w:pStyle w:val="Nomdesection"/>
      </w:pPr>
      <w:r w:rsidRPr="009D227E">
        <w:t>INCLUSION DE LA SECTION</w:t>
      </w:r>
      <w:r w:rsidR="004E13F7" w:rsidRPr="00521674">
        <w:t xml:space="preserve"> </w:t>
      </w:r>
      <w:r w:rsidR="004E13F7" w:rsidRPr="00E11C9A">
        <w:rPr>
          <w:rFonts w:eastAsia="Arial Bold"/>
          <w:b w:val="0"/>
          <w:bCs w:val="0"/>
          <w:color w:val="FF0000"/>
        </w:rPr>
        <w:t>[</w:t>
      </w:r>
      <w:r w:rsidR="009D227E" w:rsidRPr="00E11C9A">
        <w:rPr>
          <w:rFonts w:eastAsia="Arial Bold"/>
          <w:b w:val="0"/>
          <w:bCs w:val="0"/>
          <w:color w:val="FF0000"/>
        </w:rPr>
        <w:t>MODIFIER AU BESOIN</w:t>
      </w:r>
      <w:r w:rsidR="004E13F7" w:rsidRPr="00E11C9A">
        <w:rPr>
          <w:rFonts w:eastAsia="Arial Bold"/>
          <w:b w:val="0"/>
          <w:bCs w:val="0"/>
          <w:color w:val="FF0000"/>
        </w:rPr>
        <w:t>]</w:t>
      </w:r>
    </w:p>
    <w:p w14:paraId="130187DF" w14:textId="098563DE" w:rsidR="00FE2A37" w:rsidRPr="00125282" w:rsidRDefault="1AF3BFCF" w:rsidP="7DBBA6CA">
      <w:pPr>
        <w:pStyle w:val="PR1"/>
        <w:rPr>
          <w:lang w:val="fr-CA"/>
        </w:rPr>
      </w:pPr>
      <w:r w:rsidRPr="00125282">
        <w:rPr>
          <w:lang w:val="fr-CA"/>
        </w:rPr>
        <w:t xml:space="preserve">Lattes architecturales en aluminium à impression </w:t>
      </w:r>
      <w:r w:rsidR="19C789D1" w:rsidRPr="00125282">
        <w:rPr>
          <w:lang w:val="fr-CA"/>
        </w:rPr>
        <w:t>numérique</w:t>
      </w:r>
      <w:r w:rsidRPr="00125282">
        <w:rPr>
          <w:lang w:val="fr-CA"/>
        </w:rPr>
        <w:t xml:space="preserve"> pour applications extérieures et intérieures</w:t>
      </w:r>
      <w:r w:rsidR="076636C0" w:rsidRPr="00125282">
        <w:rPr>
          <w:lang w:val="fr-CA"/>
        </w:rPr>
        <w:t>,</w:t>
      </w:r>
      <w:r w:rsidRPr="00125282">
        <w:rPr>
          <w:lang w:val="fr-CA"/>
        </w:rPr>
        <w:t xml:space="preserve"> horizontales et verticales, avec couche d'apprêt, finition à impression </w:t>
      </w:r>
      <w:r w:rsidR="19C789D1" w:rsidRPr="00125282">
        <w:rPr>
          <w:lang w:val="fr-CA"/>
        </w:rPr>
        <w:t>numérique</w:t>
      </w:r>
      <w:r w:rsidRPr="00125282">
        <w:rPr>
          <w:lang w:val="fr-CA"/>
        </w:rPr>
        <w:t xml:space="preserve"> et couche</w:t>
      </w:r>
      <w:r w:rsidR="1470A234" w:rsidRPr="00125282">
        <w:rPr>
          <w:lang w:val="fr-CA"/>
        </w:rPr>
        <w:t xml:space="preserve"> </w:t>
      </w:r>
      <w:r w:rsidR="53F7DF1B" w:rsidRPr="00125282">
        <w:rPr>
          <w:lang w:val="fr-CA"/>
        </w:rPr>
        <w:t>protectrice UV</w:t>
      </w:r>
      <w:r w:rsidRPr="00125282">
        <w:rPr>
          <w:lang w:val="fr-CA"/>
        </w:rPr>
        <w:t xml:space="preserve">. </w:t>
      </w:r>
      <w:r w:rsidR="3B7E7E3E" w:rsidRPr="00125282">
        <w:rPr>
          <w:lang w:val="fr-CA"/>
        </w:rPr>
        <w:t xml:space="preserve"> </w:t>
      </w:r>
    </w:p>
    <w:p w14:paraId="34009616" w14:textId="10FD0EFA" w:rsidR="00385B5E" w:rsidRPr="00796B95" w:rsidRDefault="003817CB" w:rsidP="002145C9">
      <w:pPr>
        <w:pStyle w:val="PR1"/>
        <w:rPr>
          <w:lang w:val="fr-CA"/>
        </w:rPr>
      </w:pPr>
      <w:r w:rsidRPr="003817CB">
        <w:rPr>
          <w:lang w:val="fr-CA"/>
        </w:rPr>
        <w:t>Accessoires de lattes en aluminium avec peinture de couleur unie AAMA 2604</w:t>
      </w:r>
      <w:r w:rsidR="007F0D7A" w:rsidRPr="00796B95">
        <w:rPr>
          <w:lang w:val="fr-CA"/>
        </w:rPr>
        <w:t>.</w:t>
      </w:r>
      <w:r w:rsidR="311EC2FD" w:rsidRPr="00796B95">
        <w:rPr>
          <w:lang w:val="fr-CA"/>
        </w:rPr>
        <w:t xml:space="preserve"> </w:t>
      </w:r>
    </w:p>
    <w:p w14:paraId="3625F782" w14:textId="6D528219" w:rsidR="00385B5E" w:rsidRPr="003B4715" w:rsidRDefault="00555B1C" w:rsidP="002145C9">
      <w:pPr>
        <w:pStyle w:val="PR1"/>
      </w:pPr>
      <w:proofErr w:type="spellStart"/>
      <w:r>
        <w:t>Produits</w:t>
      </w:r>
      <w:proofErr w:type="spellEnd"/>
      <w:r w:rsidR="00D53C74">
        <w:t xml:space="preserve"> et</w:t>
      </w:r>
      <w:r>
        <w:t xml:space="preserve"> </w:t>
      </w:r>
      <w:proofErr w:type="spellStart"/>
      <w:r>
        <w:t>accessoires</w:t>
      </w:r>
      <w:proofErr w:type="spellEnd"/>
      <w:r>
        <w:t xml:space="preserve">, </w:t>
      </w:r>
      <w:proofErr w:type="spellStart"/>
      <w:r>
        <w:t>notamment</w:t>
      </w:r>
      <w:proofErr w:type="spellEnd"/>
    </w:p>
    <w:p w14:paraId="7F76539A" w14:textId="77777777" w:rsidR="00FE2E7D" w:rsidRPr="00982B19" w:rsidRDefault="00457341" w:rsidP="002145C9">
      <w:pPr>
        <w:pStyle w:val="PR2"/>
        <w:rPr>
          <w:color w:val="FF0000"/>
        </w:rPr>
      </w:pPr>
      <w:r w:rsidRPr="00982B19">
        <w:rPr>
          <w:color w:val="FF0000"/>
        </w:rPr>
        <w:t>[Supports BC]</w:t>
      </w:r>
      <w:r w:rsidRPr="00982B19" w:rsidDel="00457341">
        <w:rPr>
          <w:color w:val="FF0000"/>
        </w:rPr>
        <w:t xml:space="preserve"> </w:t>
      </w:r>
    </w:p>
    <w:p w14:paraId="76ED7D2B" w14:textId="77777777" w:rsidR="00FE2E7D" w:rsidRPr="00982B19" w:rsidRDefault="006E3BD1" w:rsidP="002145C9">
      <w:pPr>
        <w:pStyle w:val="PR2"/>
        <w:rPr>
          <w:color w:val="FF0000"/>
        </w:rPr>
      </w:pPr>
      <w:r w:rsidRPr="00982B19">
        <w:rPr>
          <w:color w:val="FF0000"/>
        </w:rPr>
        <w:t>[Supports CC]</w:t>
      </w:r>
      <w:r w:rsidRPr="00982B19" w:rsidDel="006E3BD1">
        <w:rPr>
          <w:color w:val="FF0000"/>
        </w:rPr>
        <w:t xml:space="preserve"> </w:t>
      </w:r>
    </w:p>
    <w:p w14:paraId="466D7C93" w14:textId="77777777" w:rsidR="00FE2E7D" w:rsidRPr="00982B19" w:rsidRDefault="006E3BD1" w:rsidP="002145C9">
      <w:pPr>
        <w:pStyle w:val="PR2"/>
        <w:rPr>
          <w:color w:val="FF0000"/>
        </w:rPr>
      </w:pPr>
      <w:r w:rsidRPr="00982B19">
        <w:rPr>
          <w:color w:val="FF0000"/>
        </w:rPr>
        <w:t>[Supports SN]</w:t>
      </w:r>
      <w:r w:rsidRPr="00982B19" w:rsidDel="006E3BD1">
        <w:rPr>
          <w:color w:val="FF0000"/>
        </w:rPr>
        <w:t xml:space="preserve"> </w:t>
      </w:r>
    </w:p>
    <w:p w14:paraId="41AEEAB6" w14:textId="16A8E39B" w:rsidR="00FE2E7D" w:rsidRPr="00982B19" w:rsidRDefault="0038281F" w:rsidP="002145C9">
      <w:pPr>
        <w:pStyle w:val="PR2"/>
        <w:rPr>
          <w:color w:val="FF0000"/>
        </w:rPr>
      </w:pPr>
      <w:r w:rsidRPr="00982B19">
        <w:rPr>
          <w:color w:val="FF0000"/>
        </w:rPr>
        <w:t>[</w:t>
      </w:r>
      <w:proofErr w:type="spellStart"/>
      <w:r w:rsidR="00FE2E7D" w:rsidRPr="00982B19">
        <w:rPr>
          <w:color w:val="FF0000"/>
        </w:rPr>
        <w:t>E</w:t>
      </w:r>
      <w:r w:rsidR="004020F8">
        <w:rPr>
          <w:color w:val="FF0000"/>
        </w:rPr>
        <w:t>m</w:t>
      </w:r>
      <w:r w:rsidR="00FE2E7D" w:rsidRPr="00982B19">
        <w:rPr>
          <w:color w:val="FF0000"/>
        </w:rPr>
        <w:t>bout</w:t>
      </w:r>
      <w:r w:rsidR="00CB69DE">
        <w:rPr>
          <w:color w:val="FF0000"/>
        </w:rPr>
        <w:t>s</w:t>
      </w:r>
      <w:proofErr w:type="spellEnd"/>
      <w:r w:rsidRPr="00982B19">
        <w:rPr>
          <w:color w:val="FF0000"/>
        </w:rPr>
        <w:t>]</w:t>
      </w:r>
    </w:p>
    <w:p w14:paraId="3D61D307" w14:textId="73AE36A2" w:rsidR="4CE32A7C" w:rsidRPr="0008242A" w:rsidRDefault="00555B1C" w:rsidP="002145C9">
      <w:pPr>
        <w:pStyle w:val="Nomdesection"/>
      </w:pPr>
      <w:r>
        <w:t>SECTION</w:t>
      </w:r>
      <w:r w:rsidR="6C961578">
        <w:t>S</w:t>
      </w:r>
      <w:r>
        <w:t xml:space="preserve"> CONNEXES</w:t>
      </w:r>
    </w:p>
    <w:p w14:paraId="38EB2B2C" w14:textId="45574E64" w:rsidR="00287AD0" w:rsidRPr="002145C9" w:rsidRDefault="00287AD0" w:rsidP="002145C9">
      <w:pPr>
        <w:pStyle w:val="PR1"/>
        <w:numPr>
          <w:ilvl w:val="4"/>
          <w:numId w:val="14"/>
        </w:numPr>
        <w:rPr>
          <w:lang w:val="fr-CA"/>
        </w:rPr>
      </w:pPr>
      <w:r w:rsidRPr="002145C9">
        <w:rPr>
          <w:lang w:val="fr-CA"/>
        </w:rPr>
        <w:t xml:space="preserve">Section 01 74 21 - </w:t>
      </w:r>
      <w:r w:rsidR="0014731B" w:rsidRPr="002145C9">
        <w:rPr>
          <w:lang w:val="fr-CA"/>
        </w:rPr>
        <w:t>Gestion et élimination des déchets de construction/démolition</w:t>
      </w:r>
    </w:p>
    <w:p w14:paraId="30E3FBB2" w14:textId="50FA1B1A" w:rsidR="00287AD0" w:rsidRPr="0014731B" w:rsidRDefault="00287AD0" w:rsidP="002145C9">
      <w:pPr>
        <w:pStyle w:val="PR1"/>
        <w:rPr>
          <w:lang w:val="fr-CA"/>
        </w:rPr>
      </w:pPr>
      <w:r w:rsidRPr="0014731B">
        <w:rPr>
          <w:lang w:val="fr-CA"/>
        </w:rPr>
        <w:t xml:space="preserve">Section 05 41 00 - </w:t>
      </w:r>
      <w:r w:rsidR="0014731B" w:rsidRPr="0014731B">
        <w:rPr>
          <w:lang w:val="fr-CA"/>
        </w:rPr>
        <w:t xml:space="preserve">Structures </w:t>
      </w:r>
      <w:r w:rsidR="00F72206" w:rsidRPr="0014731B">
        <w:rPr>
          <w:lang w:val="fr-CA"/>
        </w:rPr>
        <w:t>à colombage</w:t>
      </w:r>
      <w:r w:rsidR="00F72206">
        <w:rPr>
          <w:lang w:val="fr-CA"/>
        </w:rPr>
        <w:t xml:space="preserve">s </w:t>
      </w:r>
      <w:r w:rsidR="0014731B" w:rsidRPr="0014731B">
        <w:rPr>
          <w:lang w:val="fr-CA"/>
        </w:rPr>
        <w:t>métalliques</w:t>
      </w:r>
    </w:p>
    <w:p w14:paraId="353BA4CC" w14:textId="2F0BB716" w:rsidR="00287AD0" w:rsidRPr="00C63BB3" w:rsidRDefault="00287AD0" w:rsidP="002145C9">
      <w:pPr>
        <w:pStyle w:val="PR1"/>
        <w:rPr>
          <w:lang w:val="fr-CA"/>
        </w:rPr>
      </w:pPr>
      <w:r>
        <w:t xml:space="preserve">Section 06 10 00 - </w:t>
      </w:r>
      <w:proofErr w:type="spellStart"/>
      <w:r w:rsidR="00C63BB3">
        <w:t>Charpente</w:t>
      </w:r>
      <w:proofErr w:type="spellEnd"/>
      <w:r w:rsidR="00C63BB3">
        <w:t xml:space="preserve"> brute</w:t>
      </w:r>
    </w:p>
    <w:p w14:paraId="4C2DE460" w14:textId="3D6D50A0" w:rsidR="00287AD0" w:rsidRPr="0071679E" w:rsidRDefault="00287AD0" w:rsidP="002145C9">
      <w:pPr>
        <w:pStyle w:val="PR1"/>
      </w:pPr>
      <w:r>
        <w:t xml:space="preserve">Section 06 16 00 - </w:t>
      </w:r>
      <w:proofErr w:type="spellStart"/>
      <w:r w:rsidR="000D4AC7">
        <w:t>Revêtement</w:t>
      </w:r>
      <w:proofErr w:type="spellEnd"/>
      <w:r>
        <w:t xml:space="preserve"> </w:t>
      </w:r>
    </w:p>
    <w:p w14:paraId="179F0E8B" w14:textId="5A10A961" w:rsidR="00287AD0" w:rsidRPr="0071679E" w:rsidRDefault="00287AD0" w:rsidP="002145C9">
      <w:pPr>
        <w:pStyle w:val="PR1"/>
      </w:pPr>
      <w:r>
        <w:t xml:space="preserve">Section 07 20 00 </w:t>
      </w:r>
      <w:r w:rsidR="000D4AC7">
        <w:t>–</w:t>
      </w:r>
      <w:r>
        <w:t xml:space="preserve"> </w:t>
      </w:r>
      <w:r w:rsidR="000D4AC7">
        <w:t xml:space="preserve">Isolation </w:t>
      </w:r>
      <w:proofErr w:type="spellStart"/>
      <w:r w:rsidR="000D4AC7">
        <w:t>thermique</w:t>
      </w:r>
      <w:proofErr w:type="spellEnd"/>
      <w:r>
        <w:t xml:space="preserve"> </w:t>
      </w:r>
    </w:p>
    <w:p w14:paraId="4BFDB1E7" w14:textId="4015DE4C" w:rsidR="00287AD0" w:rsidRPr="0071679E" w:rsidRDefault="00287AD0" w:rsidP="002145C9">
      <w:pPr>
        <w:pStyle w:val="PR1"/>
      </w:pPr>
      <w:r>
        <w:t xml:space="preserve">Section 07 25 00 </w:t>
      </w:r>
      <w:r w:rsidR="000D4AC7">
        <w:t>–</w:t>
      </w:r>
      <w:r>
        <w:t xml:space="preserve"> </w:t>
      </w:r>
      <w:r w:rsidR="000D4AC7">
        <w:t>Pare</w:t>
      </w:r>
      <w:r w:rsidR="001A6CAD">
        <w:t>-</w:t>
      </w:r>
      <w:proofErr w:type="spellStart"/>
      <w:r w:rsidR="000D4AC7">
        <w:t>intempérie</w:t>
      </w:r>
      <w:r w:rsidR="001A6CAD">
        <w:t>s</w:t>
      </w:r>
      <w:proofErr w:type="spellEnd"/>
      <w:r>
        <w:t xml:space="preserve"> </w:t>
      </w:r>
    </w:p>
    <w:p w14:paraId="5E9EC8BA" w14:textId="1481FB98" w:rsidR="00287AD0" w:rsidRPr="0071679E" w:rsidRDefault="00287AD0" w:rsidP="002145C9">
      <w:pPr>
        <w:pStyle w:val="PR1"/>
      </w:pPr>
      <w:r>
        <w:t xml:space="preserve">Section 07 60 00 </w:t>
      </w:r>
      <w:r w:rsidR="00A257AB">
        <w:t>–</w:t>
      </w:r>
      <w:r>
        <w:t xml:space="preserve"> </w:t>
      </w:r>
      <w:r w:rsidR="00A257AB">
        <w:t xml:space="preserve">Solin et </w:t>
      </w:r>
      <w:proofErr w:type="spellStart"/>
      <w:r w:rsidR="00A257AB">
        <w:t>tôle</w:t>
      </w:r>
      <w:proofErr w:type="spellEnd"/>
    </w:p>
    <w:p w14:paraId="08BD45F0" w14:textId="6A6CCC68" w:rsidR="0B880FAE" w:rsidRPr="0052091F" w:rsidRDefault="0B880FAE" w:rsidP="002145C9">
      <w:pPr>
        <w:pStyle w:val="Nomdesection"/>
      </w:pPr>
      <w:r w:rsidRPr="0052091F">
        <w:t>R</w:t>
      </w:r>
      <w:r w:rsidR="0052091F">
        <w:t>É</w:t>
      </w:r>
      <w:r w:rsidRPr="0052091F">
        <w:t>F</w:t>
      </w:r>
      <w:r w:rsidR="0052091F">
        <w:t>É</w:t>
      </w:r>
      <w:r w:rsidRPr="0052091F">
        <w:t>RENCES</w:t>
      </w:r>
      <w:r w:rsidR="00C51CC3" w:rsidRPr="0052091F">
        <w:t xml:space="preserve"> (</w:t>
      </w:r>
      <w:r w:rsidR="0052091F" w:rsidRPr="0052091F">
        <w:t>Les norm</w:t>
      </w:r>
      <w:r w:rsidR="00EF201D">
        <w:t>e</w:t>
      </w:r>
      <w:r w:rsidR="0052091F" w:rsidRPr="0052091F">
        <w:t xml:space="preserve">s en vigueur à la date des </w:t>
      </w:r>
      <w:r w:rsidR="00E6054A" w:rsidRPr="35CB7775">
        <w:t>soumission</w:t>
      </w:r>
      <w:r w:rsidR="10CFE416" w:rsidRPr="35CB7775">
        <w:t>s</w:t>
      </w:r>
      <w:r w:rsidR="0052091F" w:rsidRPr="0052091F">
        <w:t xml:space="preserve"> pour le projet</w:t>
      </w:r>
      <w:r w:rsidR="00C51CC3" w:rsidRPr="0052091F">
        <w:t>)</w:t>
      </w:r>
      <w:r w:rsidR="0052091F" w:rsidRPr="0052091F">
        <w:t>.</w:t>
      </w:r>
    </w:p>
    <w:p w14:paraId="6B87D938" w14:textId="110FD294" w:rsidR="0B880FAE" w:rsidRPr="0008242A" w:rsidRDefault="0B880FAE" w:rsidP="002145C9">
      <w:pPr>
        <w:pStyle w:val="PR1"/>
        <w:numPr>
          <w:ilvl w:val="4"/>
          <w:numId w:val="13"/>
        </w:numPr>
      </w:pPr>
      <w:r w:rsidRPr="0008242A">
        <w:t>American Society for Testing and Materials (ASTM)</w:t>
      </w:r>
    </w:p>
    <w:p w14:paraId="04BDF220" w14:textId="400E6759" w:rsidR="00F40691" w:rsidRPr="00DA517C" w:rsidRDefault="00D839A4" w:rsidP="002145C9">
      <w:pPr>
        <w:pStyle w:val="PR2"/>
        <w:rPr>
          <w:lang w:val="fr-CA"/>
        </w:rPr>
      </w:pPr>
      <w:bookmarkStart w:id="0" w:name="_Hlk166769540"/>
      <w:r w:rsidRPr="00DA517C">
        <w:rPr>
          <w:lang w:val="fr-CA"/>
        </w:rPr>
        <w:lastRenderedPageBreak/>
        <w:t xml:space="preserve">ASTM </w:t>
      </w:r>
      <w:r w:rsidR="00DA517C">
        <w:rPr>
          <w:lang w:val="fr-CA"/>
        </w:rPr>
        <w:t>D</w:t>
      </w:r>
      <w:r w:rsidRPr="00DA517C">
        <w:rPr>
          <w:lang w:val="fr-CA"/>
        </w:rPr>
        <w:t xml:space="preserve">2794 – </w:t>
      </w:r>
      <w:r w:rsidR="00F40691" w:rsidRPr="00DA517C">
        <w:rPr>
          <w:lang w:val="fr-CA"/>
        </w:rPr>
        <w:t>Méthode d’essai standard pour la résistance des revêtements organiques aux effets de la déformation rapide (résistance à l’impact)</w:t>
      </w:r>
    </w:p>
    <w:p w14:paraId="0DD9BB50" w14:textId="05FE6C54" w:rsidR="00D839A4" w:rsidRPr="00682186" w:rsidRDefault="00682186" w:rsidP="002145C9">
      <w:pPr>
        <w:pStyle w:val="PR2"/>
        <w:rPr>
          <w:lang w:val="fr-CA"/>
        </w:rPr>
      </w:pPr>
      <w:r w:rsidRPr="43281F7E">
        <w:rPr>
          <w:lang w:val="fr-CA"/>
        </w:rPr>
        <w:t>Résistance des revêtements organiques aux effets de déformation rapide - Test d'impact</w:t>
      </w:r>
    </w:p>
    <w:bookmarkEnd w:id="0"/>
    <w:p w14:paraId="110CA8B7" w14:textId="3C99FE6F" w:rsidR="00924311" w:rsidRPr="00F40691" w:rsidRDefault="00924311" w:rsidP="002145C9">
      <w:pPr>
        <w:pStyle w:val="PR2"/>
        <w:rPr>
          <w:lang w:val="fr-CA"/>
        </w:rPr>
      </w:pPr>
      <w:r w:rsidRPr="00F40691">
        <w:rPr>
          <w:lang w:val="fr-CA"/>
        </w:rPr>
        <w:t>ASTM D523 –</w:t>
      </w:r>
      <w:r w:rsidR="00B31203">
        <w:rPr>
          <w:lang w:val="fr-CA"/>
        </w:rPr>
        <w:t xml:space="preserve"> </w:t>
      </w:r>
      <w:r w:rsidR="00A0187E">
        <w:rPr>
          <w:rStyle w:val="Lienhypertexte"/>
          <w:color w:val="auto"/>
          <w:u w:val="none"/>
          <w:shd w:val="clear" w:color="auto" w:fill="FFFFFF"/>
          <w:lang w:val="fr-CA"/>
        </w:rPr>
        <w:t>St</w:t>
      </w:r>
      <w:r w:rsidR="00682186" w:rsidRPr="00F40691">
        <w:rPr>
          <w:rStyle w:val="Lienhypertexte"/>
          <w:color w:val="auto"/>
          <w:u w:val="none"/>
          <w:shd w:val="clear" w:color="auto" w:fill="FFFFFF"/>
          <w:lang w:val="fr-CA"/>
        </w:rPr>
        <w:t>andard de test de la brillance spéculaire</w:t>
      </w:r>
    </w:p>
    <w:p w14:paraId="4B06B309" w14:textId="77777777" w:rsidR="007C6EE8" w:rsidRDefault="00924311" w:rsidP="002145C9">
      <w:pPr>
        <w:pStyle w:val="PR2"/>
        <w:rPr>
          <w:lang w:val="fr-CA"/>
        </w:rPr>
      </w:pPr>
      <w:r w:rsidRPr="007C6EE8">
        <w:rPr>
          <w:lang w:val="fr-CA"/>
        </w:rPr>
        <w:t xml:space="preserve">ASTM D1037 Section 14 – </w:t>
      </w:r>
      <w:r w:rsidR="007C6EE8" w:rsidRPr="007C6EE8">
        <w:rPr>
          <w:lang w:val="fr-CA"/>
        </w:rPr>
        <w:t xml:space="preserve">Méthodes d’essai de retrait des clous pour l’évaluation des propriétés de base des matériaux en panneaux de fibres et de particules à base de bois </w:t>
      </w:r>
    </w:p>
    <w:p w14:paraId="59BDB070" w14:textId="77777777" w:rsidR="007C6EE8" w:rsidRDefault="00D839A4" w:rsidP="002145C9">
      <w:pPr>
        <w:pStyle w:val="PR2"/>
        <w:rPr>
          <w:lang w:val="fr-CA"/>
        </w:rPr>
      </w:pPr>
      <w:r w:rsidRPr="007C6EE8">
        <w:rPr>
          <w:lang w:val="fr-CA"/>
        </w:rPr>
        <w:t>ASTM D2244</w:t>
      </w:r>
      <w:r w:rsidR="00777F2C" w:rsidRPr="007C6EE8">
        <w:rPr>
          <w:lang w:val="fr-CA"/>
        </w:rPr>
        <w:t xml:space="preserve"> </w:t>
      </w:r>
      <w:r w:rsidRPr="007C6EE8">
        <w:rPr>
          <w:lang w:val="fr-CA"/>
        </w:rPr>
        <w:t xml:space="preserve">– </w:t>
      </w:r>
      <w:r w:rsidR="007C6EE8" w:rsidRPr="007C6EE8">
        <w:rPr>
          <w:lang w:val="fr-CA"/>
        </w:rPr>
        <w:t xml:space="preserve">Pratique standard pour le calcul des tolérances de couleur et des différences de couleur à partir des coordonnées de couleur mesurées instrumentales </w:t>
      </w:r>
    </w:p>
    <w:p w14:paraId="2401FAA9" w14:textId="6F59C9BA" w:rsidR="00D839A4" w:rsidRPr="007C6EE8" w:rsidRDefault="00D839A4" w:rsidP="002145C9">
      <w:pPr>
        <w:pStyle w:val="PR2"/>
        <w:rPr>
          <w:lang w:val="fr-CA"/>
        </w:rPr>
      </w:pPr>
      <w:r w:rsidRPr="007C6EE8">
        <w:rPr>
          <w:lang w:val="fr-CA"/>
        </w:rPr>
        <w:t xml:space="preserve">ASTM D3359-B – </w:t>
      </w:r>
      <w:r w:rsidR="007C6EE8" w:rsidRPr="007C6EE8">
        <w:rPr>
          <w:lang w:val="fr-CA"/>
        </w:rPr>
        <w:t>Mesure de l'adhérence par test de bande</w:t>
      </w:r>
    </w:p>
    <w:p w14:paraId="0B8E1EF1" w14:textId="77777777" w:rsidR="007C6EE8" w:rsidRPr="007C6EE8" w:rsidRDefault="00D839A4" w:rsidP="002145C9">
      <w:pPr>
        <w:pStyle w:val="PR2"/>
        <w:rPr>
          <w:lang w:val="fr-CA"/>
        </w:rPr>
      </w:pPr>
      <w:r w:rsidRPr="007C6EE8">
        <w:rPr>
          <w:lang w:val="fr-CA"/>
        </w:rPr>
        <w:t xml:space="preserve">ASTM D6578 – </w:t>
      </w:r>
      <w:r w:rsidR="007C6EE8" w:rsidRPr="007C6EE8">
        <w:rPr>
          <w:lang w:val="fr-CA"/>
        </w:rPr>
        <w:t xml:space="preserve">Détermination de la résistance aux graffitis </w:t>
      </w:r>
    </w:p>
    <w:p w14:paraId="740A4B4F" w14:textId="68306C93" w:rsidR="0B880FAE" w:rsidRPr="00A96FF8" w:rsidRDefault="0B880FAE" w:rsidP="002145C9">
      <w:pPr>
        <w:pStyle w:val="PR2"/>
        <w:rPr>
          <w:lang w:val="fr-CA"/>
        </w:rPr>
      </w:pPr>
      <w:r w:rsidRPr="5A406A87">
        <w:rPr>
          <w:lang w:val="fr-CA"/>
        </w:rPr>
        <w:t>ASTM E84</w:t>
      </w:r>
      <w:r w:rsidR="612A2122" w:rsidRPr="5A406A87">
        <w:rPr>
          <w:lang w:val="fr-CA"/>
        </w:rPr>
        <w:t xml:space="preserve"> –</w:t>
      </w:r>
      <w:r w:rsidR="5DE3DBDB" w:rsidRPr="5A406A87">
        <w:rPr>
          <w:rFonts w:eastAsia="Arial"/>
          <w:lang w:val="fr-CA"/>
        </w:rPr>
        <w:t xml:space="preserve"> Méthode de test standard pour les caractéristiques de combustion des matériaux de construction</w:t>
      </w:r>
    </w:p>
    <w:p w14:paraId="085E005D" w14:textId="52E3F26F" w:rsidR="375FC7BA" w:rsidRPr="00A96FF8" w:rsidRDefault="375FC7BA" w:rsidP="002145C9">
      <w:pPr>
        <w:pStyle w:val="PR2"/>
        <w:rPr>
          <w:lang w:val="fr-CA"/>
        </w:rPr>
      </w:pPr>
      <w:r w:rsidRPr="00A96FF8">
        <w:rPr>
          <w:lang w:val="fr-CA"/>
        </w:rPr>
        <w:t xml:space="preserve">ASTM G155 – </w:t>
      </w:r>
      <w:r w:rsidR="00A96FF8" w:rsidRPr="00A96FF8">
        <w:rPr>
          <w:lang w:val="fr-CA"/>
        </w:rPr>
        <w:t>Utilisation d’un appareil à arc au xénon pour l’exposition des matériaux non métalliques</w:t>
      </w:r>
    </w:p>
    <w:p w14:paraId="1A31152C" w14:textId="52D30637" w:rsidR="5D114044" w:rsidRPr="00FA50FB" w:rsidRDefault="5D114044" w:rsidP="002145C9">
      <w:pPr>
        <w:pStyle w:val="PR1"/>
      </w:pPr>
      <w:bookmarkStart w:id="1" w:name="_Hlk166769604"/>
      <w:r w:rsidRPr="00FA50FB">
        <w:t>American Architectural Manufacturers Association (AAMA) (FGIA)</w:t>
      </w:r>
    </w:p>
    <w:p w14:paraId="32968094" w14:textId="469823AD" w:rsidR="5D114044" w:rsidRPr="00A96FF8" w:rsidRDefault="5D114044" w:rsidP="002145C9">
      <w:pPr>
        <w:pStyle w:val="PR2"/>
        <w:rPr>
          <w:lang w:val="fr-CA"/>
        </w:rPr>
      </w:pPr>
      <w:r w:rsidRPr="00A96FF8">
        <w:rPr>
          <w:lang w:val="fr-CA"/>
        </w:rPr>
        <w:t>AAMA 260</w:t>
      </w:r>
      <w:r w:rsidR="00F57406" w:rsidRPr="00A96FF8">
        <w:rPr>
          <w:lang w:val="fr-CA"/>
        </w:rPr>
        <w:t>4</w:t>
      </w:r>
      <w:r w:rsidR="009F49D2" w:rsidRPr="00A96FF8">
        <w:rPr>
          <w:lang w:val="fr-CA"/>
        </w:rPr>
        <w:t xml:space="preserve"> – </w:t>
      </w:r>
      <w:r w:rsidR="00A96FF8" w:rsidRPr="00A96FF8">
        <w:rPr>
          <w:lang w:val="fr-CA"/>
        </w:rPr>
        <w:t>Exigences de performance et méthodes d'essai pour les revêtements organiques haute performance sur les profilés et panneaux en aluminium.</w:t>
      </w:r>
    </w:p>
    <w:bookmarkEnd w:id="1"/>
    <w:p w14:paraId="3EC2E5DB" w14:textId="5444D704" w:rsidR="00B23F88" w:rsidRPr="00FA50FB" w:rsidRDefault="008B691C" w:rsidP="002145C9">
      <w:pPr>
        <w:pStyle w:val="Nomdesection"/>
      </w:pPr>
      <w:r>
        <w:t>EXIGENCES DE PERFORMANCE</w:t>
      </w:r>
    </w:p>
    <w:p w14:paraId="3A34CDC6" w14:textId="3D070DE0" w:rsidR="00B12220" w:rsidRPr="00CB69DE" w:rsidRDefault="00030C3F" w:rsidP="00982B19">
      <w:pPr>
        <w:pStyle w:val="PR1"/>
        <w:numPr>
          <w:ilvl w:val="4"/>
          <w:numId w:val="42"/>
        </w:numPr>
        <w:rPr>
          <w:lang w:val="fr-CA"/>
        </w:rPr>
      </w:pPr>
      <w:r w:rsidRPr="00CB69DE">
        <w:rPr>
          <w:lang w:val="fr-CA"/>
        </w:rPr>
        <w:t xml:space="preserve">Concevoir le système de </w:t>
      </w:r>
      <w:r w:rsidR="21F89A86" w:rsidRPr="00CB69DE">
        <w:rPr>
          <w:lang w:val="fr-CA"/>
        </w:rPr>
        <w:t>l</w:t>
      </w:r>
      <w:r w:rsidRPr="00CB69DE">
        <w:rPr>
          <w:lang w:val="fr-CA"/>
        </w:rPr>
        <w:t>atte</w:t>
      </w:r>
      <w:r w:rsidR="4EC8D204" w:rsidRPr="00CB69DE">
        <w:rPr>
          <w:lang w:val="fr-CA"/>
        </w:rPr>
        <w:t>s</w:t>
      </w:r>
      <w:r w:rsidRPr="00CB69DE">
        <w:rPr>
          <w:lang w:val="fr-CA"/>
        </w:rPr>
        <w:t xml:space="preserve"> pour s’étendre continuellement sur les supports structuraux avec fixation aux supports structuraux pour soutenir les charges factorielles conformément à l'autorité compétente</w:t>
      </w:r>
      <w:r w:rsidR="00B12220" w:rsidRPr="00CB69DE">
        <w:rPr>
          <w:lang w:val="fr-CA"/>
        </w:rPr>
        <w:t>.</w:t>
      </w:r>
    </w:p>
    <w:p w14:paraId="5A6DBE17" w14:textId="78E75850" w:rsidR="00E04D42" w:rsidRPr="00030C3F" w:rsidRDefault="00030C3F" w:rsidP="002145C9">
      <w:pPr>
        <w:pStyle w:val="PR1"/>
        <w:rPr>
          <w:lang w:val="fr-CA"/>
        </w:rPr>
      </w:pPr>
      <w:r w:rsidRPr="43281F7E">
        <w:rPr>
          <w:lang w:val="fr-CA"/>
        </w:rPr>
        <w:t xml:space="preserve">Inclure des joints de dilatation pour accommoder les mouvements entre le système de </w:t>
      </w:r>
      <w:r w:rsidR="5E792FD3" w:rsidRPr="43281F7E">
        <w:rPr>
          <w:lang w:val="fr-CA"/>
        </w:rPr>
        <w:t>l</w:t>
      </w:r>
      <w:r w:rsidRPr="43281F7E">
        <w:rPr>
          <w:lang w:val="fr-CA"/>
        </w:rPr>
        <w:t>atte</w:t>
      </w:r>
      <w:r w:rsidR="467E758E" w:rsidRPr="43281F7E">
        <w:rPr>
          <w:lang w:val="fr-CA"/>
        </w:rPr>
        <w:t>s</w:t>
      </w:r>
      <w:r w:rsidRPr="43281F7E">
        <w:rPr>
          <w:lang w:val="fr-CA"/>
        </w:rPr>
        <w:t xml:space="preserve"> et la structure du bâtiment causés par les mouvements structurels sans distorsion permanente, dommage aux </w:t>
      </w:r>
      <w:r w:rsidR="00FB7C20">
        <w:rPr>
          <w:lang w:val="fr-CA"/>
        </w:rPr>
        <w:t xml:space="preserve">matériaux </w:t>
      </w:r>
      <w:r w:rsidR="00EF1697">
        <w:rPr>
          <w:lang w:val="fr-CA"/>
        </w:rPr>
        <w:t>de remplissage</w:t>
      </w:r>
      <w:r w:rsidR="003E67CA">
        <w:rPr>
          <w:lang w:val="fr-CA"/>
        </w:rPr>
        <w:t>,</w:t>
      </w:r>
      <w:r w:rsidRPr="43281F7E">
        <w:rPr>
          <w:lang w:val="fr-CA"/>
        </w:rPr>
        <w:t xml:space="preserve"> </w:t>
      </w:r>
      <w:r w:rsidR="00186B92">
        <w:rPr>
          <w:lang w:val="fr-CA"/>
        </w:rPr>
        <w:t>soulèvement</w:t>
      </w:r>
      <w:r w:rsidR="00186B92" w:rsidRPr="43281F7E">
        <w:rPr>
          <w:lang w:val="fr-CA"/>
        </w:rPr>
        <w:t xml:space="preserve"> </w:t>
      </w:r>
      <w:r w:rsidRPr="43281F7E">
        <w:rPr>
          <w:lang w:val="fr-CA"/>
        </w:rPr>
        <w:t>des joints, rupture des joints</w:t>
      </w:r>
      <w:r w:rsidR="00E04D42" w:rsidRPr="43281F7E">
        <w:rPr>
          <w:lang w:val="fr-CA"/>
        </w:rPr>
        <w:t>.</w:t>
      </w:r>
    </w:p>
    <w:p w14:paraId="61E0C33A" w14:textId="277BC0C6" w:rsidR="001D3FE8" w:rsidRPr="00030C3F" w:rsidRDefault="007F2822" w:rsidP="002145C9">
      <w:pPr>
        <w:pStyle w:val="PR1"/>
        <w:rPr>
          <w:lang w:val="fr-CA"/>
        </w:rPr>
      </w:pPr>
      <w:r w:rsidRPr="43281F7E">
        <w:rPr>
          <w:lang w:val="fr-CA"/>
        </w:rPr>
        <w:t>C</w:t>
      </w:r>
      <w:r w:rsidR="00030C3F" w:rsidRPr="43281F7E">
        <w:rPr>
          <w:lang w:val="fr-CA"/>
        </w:rPr>
        <w:t xml:space="preserve">onception </w:t>
      </w:r>
      <w:r w:rsidR="526888FE" w:rsidRPr="43281F7E">
        <w:rPr>
          <w:lang w:val="fr-CA"/>
        </w:rPr>
        <w:t>d</w:t>
      </w:r>
      <w:r w:rsidR="00030C3F" w:rsidRPr="43281F7E">
        <w:rPr>
          <w:lang w:val="fr-CA"/>
        </w:rPr>
        <w:t>éléguée : Engager un ingénieur professionnel qualifié avec une expérience des exigences de performance et des critères de conception indiqués</w:t>
      </w:r>
      <w:r w:rsidR="001D3FE8" w:rsidRPr="43281F7E">
        <w:rPr>
          <w:lang w:val="fr-CA"/>
        </w:rPr>
        <w:t>.</w:t>
      </w:r>
    </w:p>
    <w:p w14:paraId="06AE789E" w14:textId="0F82CA3D" w:rsidR="001D3FE8" w:rsidRPr="007F2822" w:rsidRDefault="001D3FE8" w:rsidP="002145C9">
      <w:pPr>
        <w:pStyle w:val="PR1"/>
        <w:rPr>
          <w:lang w:val="fr-CA"/>
        </w:rPr>
      </w:pPr>
      <w:r w:rsidRPr="43281F7E">
        <w:rPr>
          <w:lang w:val="fr-CA"/>
        </w:rPr>
        <w:t xml:space="preserve">Performance:  </w:t>
      </w:r>
      <w:r w:rsidR="007F2822" w:rsidRPr="43281F7E">
        <w:rPr>
          <w:lang w:val="fr-CA"/>
        </w:rPr>
        <w:t xml:space="preserve">Fournir des </w:t>
      </w:r>
      <w:r w:rsidR="126FE65A" w:rsidRPr="43281F7E">
        <w:rPr>
          <w:lang w:val="fr-CA"/>
        </w:rPr>
        <w:t>l</w:t>
      </w:r>
      <w:r w:rsidR="007F2822" w:rsidRPr="43281F7E">
        <w:rPr>
          <w:lang w:val="fr-CA"/>
        </w:rPr>
        <w:t>attes capables de résister aux effets des charges et des contraintes du vent et des mouvements thermiques normaux sans déformation permanente ou dommages permanents aux fixations et ancrages</w:t>
      </w:r>
      <w:r w:rsidRPr="43281F7E">
        <w:rPr>
          <w:lang w:val="fr-CA"/>
        </w:rPr>
        <w:t>.</w:t>
      </w:r>
    </w:p>
    <w:p w14:paraId="6E55F221" w14:textId="56518994" w:rsidR="001D3FE8" w:rsidRPr="007F2822" w:rsidRDefault="007F2822" w:rsidP="002145C9">
      <w:pPr>
        <w:pStyle w:val="PR1"/>
        <w:rPr>
          <w:lang w:val="fr-CA"/>
        </w:rPr>
      </w:pPr>
      <w:r w:rsidRPr="007F2822">
        <w:rPr>
          <w:lang w:val="fr-CA"/>
        </w:rPr>
        <w:t xml:space="preserve">Charge de vent : Pressions uniformes (pressions de </w:t>
      </w:r>
      <w:r w:rsidR="005344FB">
        <w:rPr>
          <w:lang w:val="fr-CA"/>
        </w:rPr>
        <w:t>vélocité</w:t>
      </w:r>
      <w:r w:rsidRPr="007F2822">
        <w:rPr>
          <w:lang w:val="fr-CA"/>
        </w:rPr>
        <w:t xml:space="preserve"> indiquées sur les dessins du projet</w:t>
      </w:r>
      <w:r w:rsidR="00A51FD5">
        <w:rPr>
          <w:lang w:val="fr-CA"/>
        </w:rPr>
        <w:t>)</w:t>
      </w:r>
      <w:r w:rsidR="001D3FE8" w:rsidRPr="007F2822">
        <w:rPr>
          <w:lang w:val="fr-CA"/>
        </w:rPr>
        <w:t>.</w:t>
      </w:r>
    </w:p>
    <w:p w14:paraId="23B148E6" w14:textId="7584E171" w:rsidR="000914F0" w:rsidRDefault="000914F0" w:rsidP="002145C9">
      <w:pPr>
        <w:pStyle w:val="Nomdesection"/>
      </w:pPr>
      <w:r>
        <w:t>S</w:t>
      </w:r>
      <w:r w:rsidR="00345F83">
        <w:t>OUMISSION</w:t>
      </w:r>
    </w:p>
    <w:p w14:paraId="33F6CE81" w14:textId="2677524B" w:rsidR="006F446F" w:rsidRPr="002145C9" w:rsidRDefault="00997A34" w:rsidP="002145C9">
      <w:pPr>
        <w:pStyle w:val="PR1"/>
        <w:numPr>
          <w:ilvl w:val="4"/>
          <w:numId w:val="17"/>
        </w:numPr>
        <w:rPr>
          <w:lang w:val="fr-CA"/>
        </w:rPr>
      </w:pPr>
      <w:r w:rsidRPr="002145C9">
        <w:rPr>
          <w:lang w:val="fr-CA"/>
        </w:rPr>
        <w:t xml:space="preserve">DOCUMENT ET ÉCHANTILLON À SOUMETTRE </w:t>
      </w:r>
    </w:p>
    <w:p w14:paraId="63467678" w14:textId="33E2C4C6" w:rsidR="00385B5E" w:rsidRPr="00BB7A91" w:rsidRDefault="00BB7A91" w:rsidP="002145C9">
      <w:pPr>
        <w:pStyle w:val="PR2"/>
        <w:rPr>
          <w:lang w:val="fr-CA"/>
        </w:rPr>
      </w:pPr>
      <w:r>
        <w:rPr>
          <w:lang w:val="fr-CA"/>
        </w:rPr>
        <w:t>F</w:t>
      </w:r>
      <w:r w:rsidRPr="00BB7A91">
        <w:rPr>
          <w:lang w:val="fr-CA"/>
        </w:rPr>
        <w:t xml:space="preserve">iche </w:t>
      </w:r>
      <w:r>
        <w:rPr>
          <w:lang w:val="fr-CA"/>
        </w:rPr>
        <w:t xml:space="preserve">explicative </w:t>
      </w:r>
      <w:r w:rsidRPr="00BB7A91">
        <w:rPr>
          <w:lang w:val="fr-CA"/>
        </w:rPr>
        <w:t>pour chaque type de produit comprenant les éléments suivants</w:t>
      </w:r>
      <w:r w:rsidR="00D1272E" w:rsidRPr="00BB7A91">
        <w:rPr>
          <w:lang w:val="fr-CA"/>
        </w:rPr>
        <w:t>:</w:t>
      </w:r>
    </w:p>
    <w:p w14:paraId="6A23E660" w14:textId="1ACD7FAC" w:rsidR="005D6B0A" w:rsidRPr="0071679E" w:rsidRDefault="001B391D" w:rsidP="002145C9">
      <w:pPr>
        <w:pStyle w:val="PR3"/>
      </w:pPr>
      <w:r>
        <w:t>Fiche technique</w:t>
      </w:r>
      <w:r w:rsidR="005D6B0A" w:rsidRPr="0071679E">
        <w:t xml:space="preserve"> </w:t>
      </w:r>
    </w:p>
    <w:p w14:paraId="7E49E8AF" w14:textId="5636090F" w:rsidR="005D6B0A" w:rsidRPr="0071679E" w:rsidRDefault="000E5D49" w:rsidP="002145C9">
      <w:pPr>
        <w:pStyle w:val="PR3"/>
      </w:pPr>
      <w:r>
        <w:t xml:space="preserve">Instructions </w:t>
      </w:r>
      <w:proofErr w:type="spellStart"/>
      <w:r>
        <w:t>d'installation</w:t>
      </w:r>
      <w:proofErr w:type="spellEnd"/>
      <w:r w:rsidR="005D6B0A">
        <w:t xml:space="preserve"> </w:t>
      </w:r>
    </w:p>
    <w:p w14:paraId="74706C6B" w14:textId="7AACB33C" w:rsidR="005D6B0A" w:rsidRPr="000E5D49" w:rsidRDefault="00B701A8" w:rsidP="002145C9">
      <w:pPr>
        <w:pStyle w:val="PR3"/>
        <w:rPr>
          <w:lang w:val="fr-CA"/>
        </w:rPr>
      </w:pPr>
      <w:r>
        <w:rPr>
          <w:lang w:val="fr-CA"/>
        </w:rPr>
        <w:t>D</w:t>
      </w:r>
      <w:r w:rsidR="000E5D49" w:rsidRPr="000E5D49">
        <w:rPr>
          <w:lang w:val="fr-CA"/>
        </w:rPr>
        <w:t>essin standard et application</w:t>
      </w:r>
    </w:p>
    <w:p w14:paraId="17FC45FA" w14:textId="587C7478" w:rsidR="005D6B0A" w:rsidRPr="00D904CF" w:rsidRDefault="00D904CF" w:rsidP="002145C9">
      <w:pPr>
        <w:pStyle w:val="PR3"/>
        <w:rPr>
          <w:lang w:val="fr-CA"/>
        </w:rPr>
      </w:pPr>
      <w:r w:rsidRPr="00D904CF">
        <w:rPr>
          <w:lang w:val="fr-CA"/>
        </w:rPr>
        <w:t>Informations sur le</w:t>
      </w:r>
      <w:r>
        <w:rPr>
          <w:lang w:val="fr-CA"/>
        </w:rPr>
        <w:t xml:space="preserve"> substrat</w:t>
      </w:r>
      <w:r w:rsidRPr="00D904CF">
        <w:rPr>
          <w:lang w:val="fr-CA"/>
        </w:rPr>
        <w:t xml:space="preserve"> en aluminium</w:t>
      </w:r>
    </w:p>
    <w:p w14:paraId="4677E0FF" w14:textId="77777777" w:rsidR="00D904CF" w:rsidRPr="00F7608D" w:rsidRDefault="00D904CF" w:rsidP="002145C9">
      <w:pPr>
        <w:pStyle w:val="PR3"/>
        <w:rPr>
          <w:lang w:val="fr-CA"/>
        </w:rPr>
      </w:pPr>
      <w:r w:rsidRPr="00F7608D">
        <w:rPr>
          <w:lang w:val="fr-CA"/>
        </w:rPr>
        <w:t xml:space="preserve">Rapports de test de décoloration UV par une agence de test tierce </w:t>
      </w:r>
    </w:p>
    <w:p w14:paraId="7D62A659" w14:textId="7D86EACC" w:rsidR="005D6B0A" w:rsidRPr="00006B7E" w:rsidRDefault="00006B7E" w:rsidP="002145C9">
      <w:pPr>
        <w:pStyle w:val="PR3"/>
        <w:rPr>
          <w:lang w:val="fr-CA"/>
        </w:rPr>
      </w:pPr>
      <w:r w:rsidRPr="00006B7E">
        <w:rPr>
          <w:lang w:val="fr-CA"/>
        </w:rPr>
        <w:t>Dimensions des composant</w:t>
      </w:r>
      <w:r w:rsidR="004A5340">
        <w:rPr>
          <w:lang w:val="fr-CA"/>
        </w:rPr>
        <w:t>e</w:t>
      </w:r>
      <w:r w:rsidRPr="00006B7E">
        <w:rPr>
          <w:lang w:val="fr-CA"/>
        </w:rPr>
        <w:t xml:space="preserve">s et des profils des </w:t>
      </w:r>
      <w:r w:rsidR="6D4BFC80" w:rsidRPr="355DFFC5">
        <w:rPr>
          <w:lang w:val="fr-CA"/>
        </w:rPr>
        <w:t>l</w:t>
      </w:r>
      <w:r w:rsidRPr="00006B7E">
        <w:rPr>
          <w:lang w:val="fr-CA"/>
        </w:rPr>
        <w:t>attes et des accessoires</w:t>
      </w:r>
    </w:p>
    <w:p w14:paraId="6DA6AD15" w14:textId="433B4FD5" w:rsidR="00385B5E" w:rsidRPr="00006B7E" w:rsidRDefault="00006B7E" w:rsidP="002145C9">
      <w:pPr>
        <w:pStyle w:val="PR2"/>
        <w:rPr>
          <w:lang w:val="fr-CA"/>
        </w:rPr>
      </w:pPr>
      <w:r w:rsidRPr="00006B7E">
        <w:rPr>
          <w:lang w:val="fr-CA"/>
        </w:rPr>
        <w:t>C</w:t>
      </w:r>
      <w:r w:rsidR="00B701A8">
        <w:rPr>
          <w:lang w:val="fr-CA"/>
        </w:rPr>
        <w:t>h</w:t>
      </w:r>
      <w:r w:rsidRPr="00006B7E">
        <w:rPr>
          <w:lang w:val="fr-CA"/>
        </w:rPr>
        <w:t>arte de style et de couleur numérique montrant la variation dans le style et la couleur sélectionnés</w:t>
      </w:r>
      <w:r w:rsidR="005D7B6D" w:rsidRPr="00006B7E">
        <w:rPr>
          <w:lang w:val="fr-CA"/>
        </w:rPr>
        <w:t>.</w:t>
      </w:r>
    </w:p>
    <w:p w14:paraId="2E4AF5B1" w14:textId="01AD7F9A" w:rsidR="008A0BF0" w:rsidRPr="00F23CBC" w:rsidRDefault="00F23CBC" w:rsidP="002145C9">
      <w:pPr>
        <w:pStyle w:val="PR2"/>
        <w:rPr>
          <w:lang w:val="fr-CA"/>
        </w:rPr>
      </w:pPr>
      <w:r w:rsidRPr="00F23CBC">
        <w:rPr>
          <w:lang w:val="fr-CA"/>
        </w:rPr>
        <w:t xml:space="preserve">Échantillons : </w:t>
      </w:r>
      <w:r w:rsidR="4B563F29" w:rsidRPr="1BDDD64A">
        <w:rPr>
          <w:lang w:val="fr-CA"/>
        </w:rPr>
        <w:t>L</w:t>
      </w:r>
      <w:r w:rsidRPr="00F23CBC">
        <w:rPr>
          <w:lang w:val="fr-CA"/>
        </w:rPr>
        <w:t>atte imprimée OU profilé en aluminium (ou carton imprimé) correspondant à la carte de style et de couleur numérique</w:t>
      </w:r>
    </w:p>
    <w:p w14:paraId="49394C52" w14:textId="3D14D0AD" w:rsidR="000914F0" w:rsidRDefault="006219B5" w:rsidP="002145C9">
      <w:pPr>
        <w:pStyle w:val="PR1"/>
      </w:pPr>
      <w:r>
        <w:t>INFORMATION POUR SOUMISSION</w:t>
      </w:r>
    </w:p>
    <w:p w14:paraId="3631CEEA" w14:textId="3AC15B21" w:rsidR="000914F0" w:rsidRPr="008D6ECB" w:rsidRDefault="008D6ECB" w:rsidP="002145C9">
      <w:pPr>
        <w:pStyle w:val="PR2"/>
        <w:rPr>
          <w:lang w:val="fr-CA"/>
        </w:rPr>
      </w:pPr>
      <w:r w:rsidRPr="43281F7E">
        <w:rPr>
          <w:lang w:val="fr-CA"/>
        </w:rPr>
        <w:t xml:space="preserve">Rapports de test de produit : Soumettre pour chaque type de </w:t>
      </w:r>
      <w:r w:rsidR="396BF2E8" w:rsidRPr="43281F7E">
        <w:rPr>
          <w:lang w:val="fr-CA"/>
        </w:rPr>
        <w:t>l</w:t>
      </w:r>
      <w:r w:rsidRPr="43281F7E">
        <w:rPr>
          <w:lang w:val="fr-CA"/>
        </w:rPr>
        <w:t>atte</w:t>
      </w:r>
      <w:r w:rsidR="00E272C7">
        <w:rPr>
          <w:lang w:val="fr-CA"/>
        </w:rPr>
        <w:t>,</w:t>
      </w:r>
      <w:r w:rsidRPr="43281F7E">
        <w:rPr>
          <w:lang w:val="fr-CA"/>
        </w:rPr>
        <w:t xml:space="preserve"> </w:t>
      </w:r>
      <w:r w:rsidR="00E272C7">
        <w:rPr>
          <w:lang w:val="fr-CA"/>
        </w:rPr>
        <w:t>l</w:t>
      </w:r>
      <w:r w:rsidRPr="43281F7E">
        <w:rPr>
          <w:lang w:val="fr-CA"/>
        </w:rPr>
        <w:t>es tests effectués par une agence de test qualifiée</w:t>
      </w:r>
      <w:r w:rsidR="00385B5E" w:rsidRPr="43281F7E">
        <w:rPr>
          <w:lang w:val="fr-CA"/>
        </w:rPr>
        <w:t>.</w:t>
      </w:r>
    </w:p>
    <w:p w14:paraId="518FAE7A" w14:textId="032ECCFF" w:rsidR="000914F0" w:rsidRDefault="07FA021B" w:rsidP="002145C9">
      <w:pPr>
        <w:pStyle w:val="PR2"/>
        <w:rPr>
          <w:lang w:val="fr-CA"/>
        </w:rPr>
      </w:pPr>
      <w:r w:rsidRPr="7DBBA6CA">
        <w:rPr>
          <w:lang w:val="fr-CA"/>
        </w:rPr>
        <w:lastRenderedPageBreak/>
        <w:t>G</w:t>
      </w:r>
      <w:r w:rsidR="2952000B" w:rsidRPr="7DBBA6CA">
        <w:rPr>
          <w:lang w:val="fr-CA"/>
        </w:rPr>
        <w:t>arantie</w:t>
      </w:r>
      <w:r w:rsidR="5C2AEDDE" w:rsidRPr="7DBBA6CA">
        <w:rPr>
          <w:lang w:val="fr-CA"/>
        </w:rPr>
        <w:t xml:space="preserve"> sur mesure</w:t>
      </w:r>
      <w:r w:rsidR="2952000B" w:rsidRPr="7DBBA6CA">
        <w:rPr>
          <w:lang w:val="fr-CA"/>
        </w:rPr>
        <w:t xml:space="preserve"> : Pour finition spéciale.</w:t>
      </w:r>
    </w:p>
    <w:p w14:paraId="44993395" w14:textId="77777777" w:rsidR="008D6ECB" w:rsidRPr="008D6ECB" w:rsidRDefault="008D6ECB" w:rsidP="00982B19">
      <w:pPr>
        <w:pStyle w:val="PR1"/>
        <w:numPr>
          <w:ilvl w:val="0"/>
          <w:numId w:val="0"/>
        </w:numPr>
        <w:ind w:left="864"/>
        <w:rPr>
          <w:lang w:val="fr-CA"/>
        </w:rPr>
      </w:pPr>
    </w:p>
    <w:p w14:paraId="102560EE" w14:textId="1E6AEF8B" w:rsidR="000914F0" w:rsidRDefault="00593BD7" w:rsidP="002145C9">
      <w:pPr>
        <w:pStyle w:val="PR1"/>
      </w:pPr>
      <w:r>
        <w:t>FERMETURE DU PROJET</w:t>
      </w:r>
    </w:p>
    <w:p w14:paraId="05043F70" w14:textId="1F461747" w:rsidR="000914F0" w:rsidRPr="00A0187E" w:rsidRDefault="00593BD7" w:rsidP="002145C9">
      <w:pPr>
        <w:pStyle w:val="PR2"/>
        <w:rPr>
          <w:lang w:val="fr-CA"/>
        </w:rPr>
      </w:pPr>
      <w:r w:rsidRPr="43281F7E">
        <w:rPr>
          <w:lang w:val="fr-CA"/>
        </w:rPr>
        <w:t xml:space="preserve">Données d'entretien : Pour chaque type de produit, y compris les accessoires associés. </w:t>
      </w:r>
      <w:r w:rsidRPr="00A0187E">
        <w:rPr>
          <w:lang w:val="fr-CA"/>
        </w:rPr>
        <w:t>Inclure dans les manuels d'entretien</w:t>
      </w:r>
      <w:r w:rsidR="00E6054A" w:rsidRPr="00A0187E">
        <w:rPr>
          <w:lang w:val="fr-CA"/>
        </w:rPr>
        <w:t>.</w:t>
      </w:r>
    </w:p>
    <w:p w14:paraId="0F026F47" w14:textId="2AE48C12" w:rsidR="00392281" w:rsidRPr="00593BD7" w:rsidRDefault="00593BD7" w:rsidP="002145C9">
      <w:pPr>
        <w:pStyle w:val="PR2"/>
        <w:rPr>
          <w:lang w:val="fr-CA"/>
        </w:rPr>
      </w:pPr>
      <w:r w:rsidRPr="00593BD7">
        <w:rPr>
          <w:lang w:val="fr-CA"/>
        </w:rPr>
        <w:t xml:space="preserve">Garantie : Copie </w:t>
      </w:r>
      <w:r w:rsidR="00B36BF4">
        <w:rPr>
          <w:lang w:val="fr-CA"/>
        </w:rPr>
        <w:t>signée</w:t>
      </w:r>
      <w:r w:rsidRPr="00593BD7">
        <w:rPr>
          <w:lang w:val="fr-CA"/>
        </w:rPr>
        <w:t xml:space="preserve"> de la garantie du fabricant</w:t>
      </w:r>
      <w:r w:rsidR="00392281" w:rsidRPr="00593BD7">
        <w:rPr>
          <w:lang w:val="fr-CA"/>
        </w:rPr>
        <w:t>.</w:t>
      </w:r>
    </w:p>
    <w:p w14:paraId="1210C809" w14:textId="77777777" w:rsidR="00916FBE" w:rsidRPr="00426B1A" w:rsidRDefault="00916FBE" w:rsidP="002145C9">
      <w:pPr>
        <w:pStyle w:val="Nomdesection"/>
      </w:pPr>
      <w:r>
        <w:t>ASSURANCE QUALITÉ</w:t>
      </w:r>
    </w:p>
    <w:p w14:paraId="13A7460E" w14:textId="50DB47B5" w:rsidR="00D4146E" w:rsidRPr="002145C9" w:rsidRDefault="009E3B6E" w:rsidP="002145C9">
      <w:pPr>
        <w:pStyle w:val="PR1"/>
        <w:numPr>
          <w:ilvl w:val="4"/>
          <w:numId w:val="18"/>
        </w:numPr>
        <w:rPr>
          <w:lang w:val="fr-CA"/>
        </w:rPr>
      </w:pPr>
      <w:r w:rsidRPr="002145C9">
        <w:rPr>
          <w:lang w:val="fr-CA"/>
        </w:rPr>
        <w:t>Coordonner les exigences avec la section 01 45 00 « Contrôle de la qualité »</w:t>
      </w:r>
      <w:r w:rsidR="00D4146E" w:rsidRPr="002145C9">
        <w:rPr>
          <w:sz w:val="22"/>
          <w:szCs w:val="22"/>
          <w:lang w:val="fr-CA"/>
        </w:rPr>
        <w:t>.</w:t>
      </w:r>
    </w:p>
    <w:p w14:paraId="4E6C3558" w14:textId="57D8964B" w:rsidR="000914F0" w:rsidRPr="00B42574" w:rsidRDefault="00B42574" w:rsidP="002145C9">
      <w:pPr>
        <w:pStyle w:val="PR1"/>
        <w:rPr>
          <w:lang w:val="fr-CA"/>
        </w:rPr>
      </w:pPr>
      <w:r w:rsidRPr="00B42574">
        <w:rPr>
          <w:lang w:val="fr-CA"/>
        </w:rPr>
        <w:t>Maquettes : Construire des maquettes pour vérifier les sélections faites et démontrer les effets esthétiques et définir les normes de qualité pour la fabrication et l'installation</w:t>
      </w:r>
      <w:r w:rsidR="000914F0" w:rsidRPr="00B42574">
        <w:rPr>
          <w:lang w:val="fr-CA"/>
        </w:rPr>
        <w:t>.</w:t>
      </w:r>
      <w:r w:rsidR="00B60653">
        <w:rPr>
          <w:lang w:val="fr-CA"/>
        </w:rPr>
        <w:t xml:space="preserve"> </w:t>
      </w:r>
    </w:p>
    <w:p w14:paraId="28474304" w14:textId="77777777" w:rsidR="00964331" w:rsidRPr="00B42574" w:rsidRDefault="00964331" w:rsidP="002145C9">
      <w:pPr>
        <w:pStyle w:val="PR1"/>
        <w:rPr>
          <w:lang w:val="fr-CA"/>
        </w:rPr>
      </w:pPr>
    </w:p>
    <w:p w14:paraId="5F6BEAC1" w14:textId="33DBE82D" w:rsidR="0091506E" w:rsidRPr="00B42574" w:rsidRDefault="00B42574" w:rsidP="002145C9">
      <w:pPr>
        <w:pStyle w:val="PR2"/>
        <w:rPr>
          <w:lang w:val="fr-CA"/>
        </w:rPr>
      </w:pPr>
      <w:r w:rsidRPr="00B42574">
        <w:rPr>
          <w:lang w:val="fr-CA"/>
        </w:rPr>
        <w:t xml:space="preserve">Construire une maquette d'un assemblage typique de </w:t>
      </w:r>
      <w:r w:rsidR="0E97F1D4" w:rsidRPr="2DEACA36">
        <w:rPr>
          <w:lang w:val="fr-CA"/>
        </w:rPr>
        <w:t>l</w:t>
      </w:r>
      <w:r w:rsidRPr="00B42574">
        <w:rPr>
          <w:lang w:val="fr-CA"/>
        </w:rPr>
        <w:t>atte montré sur les dessins, y compris les supports, les fixations et les accessoires</w:t>
      </w:r>
      <w:r>
        <w:rPr>
          <w:lang w:val="fr-CA"/>
        </w:rPr>
        <w:t>.</w:t>
      </w:r>
      <w:r w:rsidR="00437469" w:rsidRPr="00B42574">
        <w:rPr>
          <w:lang w:val="fr-CA"/>
        </w:rPr>
        <w:t xml:space="preserve"> </w:t>
      </w:r>
    </w:p>
    <w:p w14:paraId="5F6DA400" w14:textId="1666CB22" w:rsidR="00827EBE" w:rsidRPr="00B42574" w:rsidRDefault="00B42574" w:rsidP="002145C9">
      <w:pPr>
        <w:pStyle w:val="PR2"/>
        <w:rPr>
          <w:lang w:val="fr-CA"/>
        </w:rPr>
      </w:pPr>
      <w:r w:rsidRPr="00B42574">
        <w:rPr>
          <w:lang w:val="fr-CA"/>
        </w:rPr>
        <w:t xml:space="preserve">Construire une maquette indiquant la relation entre les </w:t>
      </w:r>
      <w:r w:rsidR="129B5B60" w:rsidRPr="2583BC1F">
        <w:rPr>
          <w:lang w:val="fr-CA"/>
        </w:rPr>
        <w:t>l</w:t>
      </w:r>
      <w:r w:rsidRPr="00B42574">
        <w:rPr>
          <w:lang w:val="fr-CA"/>
        </w:rPr>
        <w:t>attes, le bardage mural, les fenêtres et les portes.</w:t>
      </w:r>
    </w:p>
    <w:p w14:paraId="0C398E70" w14:textId="3DF01008" w:rsidR="00827EBE" w:rsidRPr="006151FC" w:rsidRDefault="006151FC" w:rsidP="002145C9">
      <w:pPr>
        <w:pStyle w:val="PR2"/>
        <w:rPr>
          <w:lang w:val="fr-CA"/>
        </w:rPr>
      </w:pPr>
      <w:r w:rsidRPr="006151FC">
        <w:rPr>
          <w:lang w:val="fr-CA"/>
        </w:rPr>
        <w:t>Ne pas continuer les travaux de cette section jusqu'à ce que le consultant ait approuvé la maquette</w:t>
      </w:r>
      <w:r w:rsidR="00827EBE" w:rsidRPr="006151FC">
        <w:rPr>
          <w:lang w:val="fr-CA"/>
        </w:rPr>
        <w:t>.</w:t>
      </w:r>
    </w:p>
    <w:p w14:paraId="171A0A86" w14:textId="5B6E0DC4" w:rsidR="00827EBE" w:rsidRPr="006151FC" w:rsidRDefault="006151FC" w:rsidP="002145C9">
      <w:pPr>
        <w:pStyle w:val="PR2"/>
        <w:rPr>
          <w:lang w:val="fr-CA"/>
        </w:rPr>
      </w:pPr>
      <w:r w:rsidRPr="006151FC">
        <w:rPr>
          <w:lang w:val="fr-CA"/>
        </w:rPr>
        <w:t>Sous réserve du respect des exigences, les maquettes approuvées peuvent devenir partie intégrante des travaux achevés si elles sont intactes au moment de l'achèvement substantiel</w:t>
      </w:r>
      <w:r w:rsidR="00827EBE" w:rsidRPr="006151FC">
        <w:rPr>
          <w:lang w:val="fr-CA"/>
        </w:rPr>
        <w:t>.</w:t>
      </w:r>
    </w:p>
    <w:p w14:paraId="0282B0DD" w14:textId="6A835BA3" w:rsidR="00574494" w:rsidRPr="003B4715" w:rsidRDefault="006151FC" w:rsidP="002145C9">
      <w:pPr>
        <w:pStyle w:val="PR1"/>
        <w:rPr>
          <w:lang w:val="fr-CA"/>
        </w:rPr>
      </w:pPr>
      <w:bookmarkStart w:id="2" w:name="_Hlk166769877"/>
      <w:r>
        <w:t xml:space="preserve">Réunion </w:t>
      </w:r>
      <w:proofErr w:type="spellStart"/>
      <w:r>
        <w:t>préalable</w:t>
      </w:r>
      <w:proofErr w:type="spellEnd"/>
      <w:r>
        <w:t xml:space="preserve"> à </w:t>
      </w:r>
      <w:proofErr w:type="spellStart"/>
      <w:r>
        <w:t>l'installation</w:t>
      </w:r>
      <w:proofErr w:type="spellEnd"/>
      <w:r w:rsidR="00574494" w:rsidRPr="003B4715">
        <w:rPr>
          <w:lang w:val="fr-CA"/>
        </w:rPr>
        <w:t xml:space="preserve">   </w:t>
      </w:r>
    </w:p>
    <w:p w14:paraId="6AC7C522" w14:textId="4F11F5FE" w:rsidR="00574494" w:rsidRPr="00B7487E" w:rsidRDefault="00B7487E" w:rsidP="002145C9">
      <w:pPr>
        <w:pStyle w:val="PR2"/>
        <w:rPr>
          <w:lang w:val="fr-CA"/>
        </w:rPr>
      </w:pPr>
      <w:r w:rsidRPr="00B7487E">
        <w:rPr>
          <w:lang w:val="fr-CA"/>
        </w:rPr>
        <w:t xml:space="preserve">Conduire la réunion sur le site du projet </w:t>
      </w:r>
      <w:r w:rsidRPr="00B7487E">
        <w:rPr>
          <w:color w:val="FF0000"/>
          <w:lang w:val="fr-CA"/>
        </w:rPr>
        <w:t>[insérer l'emplacement].</w:t>
      </w:r>
    </w:p>
    <w:p w14:paraId="4E1D466E" w14:textId="3292BEF2" w:rsidR="00574494" w:rsidRPr="00B7487E" w:rsidRDefault="00B7487E" w:rsidP="002145C9">
      <w:pPr>
        <w:pStyle w:val="PR2"/>
        <w:rPr>
          <w:lang w:val="fr-CA"/>
        </w:rPr>
      </w:pPr>
      <w:r w:rsidRPr="00B7487E">
        <w:rPr>
          <w:lang w:val="fr-CA"/>
        </w:rPr>
        <w:t>Examen pour vérifier les dessins du projet et les exigences, les instructions d'installation du fabricant et les exigences de garantie du fabricant.</w:t>
      </w:r>
    </w:p>
    <w:p w14:paraId="65C8942B" w14:textId="487D4774" w:rsidR="00627D2D" w:rsidRPr="00202D85" w:rsidRDefault="00202D85" w:rsidP="002145C9">
      <w:pPr>
        <w:pStyle w:val="PR2"/>
        <w:rPr>
          <w:lang w:val="fr-CA"/>
        </w:rPr>
      </w:pPr>
      <w:r w:rsidRPr="43281F7E">
        <w:rPr>
          <w:lang w:val="fr-CA"/>
        </w:rPr>
        <w:t>Examiner les conditions de support pour vérifier la conformité avec les exigences, y compris l'alignement entre</w:t>
      </w:r>
      <w:r w:rsidR="008325C1">
        <w:rPr>
          <w:lang w:val="fr-CA"/>
        </w:rPr>
        <w:t xml:space="preserve"> les</w:t>
      </w:r>
      <w:r w:rsidRPr="43281F7E">
        <w:rPr>
          <w:lang w:val="fr-CA"/>
        </w:rPr>
        <w:t xml:space="preserve"> fixation</w:t>
      </w:r>
      <w:r w:rsidR="00A03DCE">
        <w:rPr>
          <w:lang w:val="fr-CA"/>
        </w:rPr>
        <w:t>s et les</w:t>
      </w:r>
      <w:r w:rsidR="00A0187E">
        <w:rPr>
          <w:lang w:val="fr-CA"/>
        </w:rPr>
        <w:t xml:space="preserve"> </w:t>
      </w:r>
      <w:r w:rsidRPr="43281F7E">
        <w:rPr>
          <w:lang w:val="fr-CA"/>
        </w:rPr>
        <w:t>éléments structuraux.</w:t>
      </w:r>
    </w:p>
    <w:p w14:paraId="4116D35C" w14:textId="676C3385" w:rsidR="005D2A17" w:rsidRPr="00202D85" w:rsidRDefault="00202D85" w:rsidP="002145C9">
      <w:pPr>
        <w:pStyle w:val="PR1"/>
        <w:rPr>
          <w:lang w:val="fr-CA"/>
        </w:rPr>
      </w:pPr>
      <w:bookmarkStart w:id="3" w:name="_Hlk166832154"/>
      <w:bookmarkStart w:id="4" w:name="_Hlk166769973"/>
      <w:bookmarkEnd w:id="2"/>
      <w:r w:rsidRPr="00202D85">
        <w:rPr>
          <w:lang w:val="fr-CA"/>
        </w:rPr>
        <w:t>Caractéristiques de combustion de surface</w:t>
      </w:r>
      <w:r w:rsidR="005D2A17" w:rsidRPr="00202D85">
        <w:rPr>
          <w:lang w:val="fr-CA"/>
        </w:rPr>
        <w:t xml:space="preserve">: </w:t>
      </w:r>
      <w:r>
        <w:rPr>
          <w:lang w:val="fr-CA"/>
        </w:rPr>
        <w:t xml:space="preserve">conformément à </w:t>
      </w:r>
      <w:r w:rsidR="005D2A17" w:rsidRPr="00202D85">
        <w:rPr>
          <w:lang w:val="fr-CA"/>
        </w:rPr>
        <w:t>ASTM E84</w:t>
      </w:r>
    </w:p>
    <w:p w14:paraId="23B749F7" w14:textId="37BC4EB2" w:rsidR="005D2A17" w:rsidRPr="006954E0" w:rsidRDefault="006954E0" w:rsidP="002145C9">
      <w:pPr>
        <w:pStyle w:val="PR2"/>
        <w:rPr>
          <w:lang w:val="fr-CA"/>
        </w:rPr>
      </w:pPr>
      <w:r w:rsidRPr="006954E0">
        <w:rPr>
          <w:lang w:val="fr-CA"/>
        </w:rPr>
        <w:t>Indice de propagation des flammes (FSI) : 20</w:t>
      </w:r>
    </w:p>
    <w:p w14:paraId="499D3E87" w14:textId="3D61C193" w:rsidR="005D2A17" w:rsidRPr="006954E0" w:rsidRDefault="006954E0" w:rsidP="002145C9">
      <w:pPr>
        <w:pStyle w:val="PR2"/>
        <w:rPr>
          <w:lang w:val="fr-CA"/>
        </w:rPr>
      </w:pPr>
      <w:r w:rsidRPr="006954E0">
        <w:rPr>
          <w:lang w:val="fr-CA"/>
        </w:rPr>
        <w:t>Indice de développement de la fumée (SDI) : 120</w:t>
      </w:r>
    </w:p>
    <w:bookmarkEnd w:id="3"/>
    <w:p w14:paraId="3074AAEB" w14:textId="261F2F92" w:rsidR="005D2A17" w:rsidRPr="00BC64FE" w:rsidRDefault="00BC64FE" w:rsidP="002145C9">
      <w:pPr>
        <w:pStyle w:val="PR1"/>
        <w:rPr>
          <w:lang w:val="fr-CA"/>
        </w:rPr>
      </w:pPr>
      <w:r w:rsidRPr="43281F7E">
        <w:rPr>
          <w:lang w:val="fr-CA"/>
        </w:rPr>
        <w:t>Test de décoloration UV</w:t>
      </w:r>
      <w:r w:rsidR="6D77FD5F" w:rsidRPr="43281F7E">
        <w:rPr>
          <w:lang w:val="fr-CA"/>
        </w:rPr>
        <w:t xml:space="preserve"> </w:t>
      </w:r>
      <w:r w:rsidR="005D2A17" w:rsidRPr="43281F7E">
        <w:rPr>
          <w:lang w:val="fr-CA"/>
        </w:rPr>
        <w:t xml:space="preserve">: </w:t>
      </w:r>
      <w:r w:rsidRPr="43281F7E">
        <w:rPr>
          <w:lang w:val="fr-CA"/>
        </w:rPr>
        <w:t xml:space="preserve">conformément à </w:t>
      </w:r>
      <w:r w:rsidR="005D2A17" w:rsidRPr="43281F7E">
        <w:rPr>
          <w:lang w:val="fr-CA"/>
        </w:rPr>
        <w:t xml:space="preserve">ASTM G155 </w:t>
      </w:r>
    </w:p>
    <w:p w14:paraId="06CDC61A" w14:textId="260B19DA" w:rsidR="005D2A17" w:rsidRPr="003B2EEA" w:rsidRDefault="003B2EEA" w:rsidP="002145C9">
      <w:pPr>
        <w:pStyle w:val="PR2"/>
        <w:rPr>
          <w:lang w:val="fr-CA"/>
        </w:rPr>
      </w:pPr>
      <w:bookmarkStart w:id="5" w:name="_Hlk166838402"/>
      <w:bookmarkStart w:id="6" w:name="_Hlk166832135"/>
      <w:r w:rsidRPr="003B2EEA">
        <w:rPr>
          <w:lang w:val="fr-CA"/>
        </w:rPr>
        <w:t>Échelle de gris AATCC après 2000 heures : 4 (non perceptible</w:t>
      </w:r>
      <w:r w:rsidR="0090057D" w:rsidRPr="003B2EEA">
        <w:rPr>
          <w:lang w:val="fr-CA" w:eastAsia="fr-CA"/>
        </w:rPr>
        <w:t>)</w:t>
      </w:r>
    </w:p>
    <w:bookmarkEnd w:id="4"/>
    <w:bookmarkEnd w:id="5"/>
    <w:bookmarkEnd w:id="6"/>
    <w:p w14:paraId="44A1D262" w14:textId="66D357BD" w:rsidR="004F0432" w:rsidRDefault="003B2EEA" w:rsidP="002145C9">
      <w:pPr>
        <w:pStyle w:val="Nomdesection"/>
        <w:rPr>
          <w:lang w:val="en-CA"/>
        </w:rPr>
      </w:pPr>
      <w:r>
        <w:t>LIVRAISON, ENTREPOSAGE ET MANIPULATION</w:t>
      </w:r>
    </w:p>
    <w:p w14:paraId="6F19A9CB" w14:textId="4CD41AC9" w:rsidR="00CB027F" w:rsidRPr="002145C9" w:rsidRDefault="00530830" w:rsidP="002145C9">
      <w:pPr>
        <w:pStyle w:val="PR1"/>
        <w:numPr>
          <w:ilvl w:val="4"/>
          <w:numId w:val="37"/>
        </w:numPr>
        <w:rPr>
          <w:sz w:val="22"/>
          <w:szCs w:val="22"/>
          <w:lang w:val="fr-CA"/>
        </w:rPr>
      </w:pPr>
      <w:r w:rsidRPr="002145C9">
        <w:rPr>
          <w:lang w:val="fr-CA"/>
        </w:rPr>
        <w:t>Livrer les matériaux et les composant</w:t>
      </w:r>
      <w:r w:rsidR="1AC016AF" w:rsidRPr="002145C9">
        <w:rPr>
          <w:lang w:val="fr-CA"/>
        </w:rPr>
        <w:t>e</w:t>
      </w:r>
      <w:r w:rsidRPr="002145C9">
        <w:rPr>
          <w:lang w:val="fr-CA"/>
        </w:rPr>
        <w:t>s dans les cartons non ouverts du fabricant, correctement étiquetés et entièrement identifiés par le nom et la marque du produit. Prévenir tout dommage pendant le déchargement, l'entreposage et l'installation</w:t>
      </w:r>
      <w:r w:rsidR="00CB027F" w:rsidRPr="002145C9">
        <w:rPr>
          <w:sz w:val="22"/>
          <w:szCs w:val="22"/>
          <w:lang w:val="fr-CA"/>
        </w:rPr>
        <w:t>.</w:t>
      </w:r>
    </w:p>
    <w:p w14:paraId="1E6A0746" w14:textId="4A9D4AC2" w:rsidR="001D2941" w:rsidRPr="00530830" w:rsidRDefault="00530830" w:rsidP="002145C9">
      <w:pPr>
        <w:pStyle w:val="PR1"/>
        <w:rPr>
          <w:lang w:val="fr-CA"/>
        </w:rPr>
      </w:pPr>
      <w:r w:rsidRPr="00530830">
        <w:rPr>
          <w:lang w:val="fr-CA"/>
        </w:rPr>
        <w:t>Entreposer les matériaux hors du sol et les maintenir propres, secs et exempts de saleté et de débris. Entreposer loin des zones avec des objets tombants ou d'autres activités de construction susceptibles de causer des dommages</w:t>
      </w:r>
      <w:r w:rsidR="006265A2" w:rsidRPr="00530830">
        <w:rPr>
          <w:lang w:val="fr-CA"/>
        </w:rPr>
        <w:t>.</w:t>
      </w:r>
    </w:p>
    <w:p w14:paraId="633B5667" w14:textId="7745C151" w:rsidR="006265A2" w:rsidRPr="00530830" w:rsidRDefault="00530830" w:rsidP="002145C9">
      <w:pPr>
        <w:pStyle w:val="PR1"/>
        <w:rPr>
          <w:lang w:val="fr-CA"/>
        </w:rPr>
      </w:pPr>
      <w:r w:rsidRPr="00530830">
        <w:rPr>
          <w:lang w:val="fr-CA"/>
        </w:rPr>
        <w:t xml:space="preserve">Empiler les </w:t>
      </w:r>
      <w:r>
        <w:rPr>
          <w:lang w:val="fr-CA"/>
        </w:rPr>
        <w:t>l</w:t>
      </w:r>
      <w:r w:rsidRPr="00530830">
        <w:rPr>
          <w:lang w:val="fr-CA"/>
        </w:rPr>
        <w:t xml:space="preserve">attes horizontalement sur des plates-formes ou des palettes couvertes d'une protection étanche et ventilée. Entreposer les </w:t>
      </w:r>
      <w:r w:rsidR="031B9DF0" w:rsidRPr="7515CFA6">
        <w:rPr>
          <w:lang w:val="fr-CA"/>
        </w:rPr>
        <w:t>l</w:t>
      </w:r>
      <w:r w:rsidRPr="00530830">
        <w:rPr>
          <w:lang w:val="fr-CA"/>
        </w:rPr>
        <w:t xml:space="preserve">attes pour assurer </w:t>
      </w:r>
      <w:r w:rsidR="2A675B6F" w:rsidRPr="7AD8B3E8">
        <w:rPr>
          <w:lang w:val="fr-CA"/>
        </w:rPr>
        <w:t xml:space="preserve">le </w:t>
      </w:r>
      <w:r w:rsidR="2A675B6F" w:rsidRPr="1E8CF9D2">
        <w:rPr>
          <w:lang w:val="fr-CA"/>
        </w:rPr>
        <w:t>séchage</w:t>
      </w:r>
      <w:r w:rsidRPr="00530830">
        <w:rPr>
          <w:lang w:val="fr-CA"/>
        </w:rPr>
        <w:t xml:space="preserve"> avec une pente positive pour le drainage de l'eau. Ne pas entreposer les </w:t>
      </w:r>
      <w:r w:rsidR="0CBCCFD7" w:rsidRPr="3FA91625">
        <w:rPr>
          <w:lang w:val="fr-CA"/>
        </w:rPr>
        <w:t>l</w:t>
      </w:r>
      <w:r w:rsidRPr="00530830">
        <w:rPr>
          <w:lang w:val="fr-CA"/>
        </w:rPr>
        <w:t>attes en contact avec d'autres matériaux susceptibles de causer des taches, des bosses ou d'autres dommages de surface</w:t>
      </w:r>
      <w:r w:rsidR="000856BC" w:rsidRPr="00530830">
        <w:rPr>
          <w:lang w:val="fr-CA"/>
        </w:rPr>
        <w:t>.</w:t>
      </w:r>
    </w:p>
    <w:p w14:paraId="27884111" w14:textId="3D77D166" w:rsidR="00D54BA2" w:rsidRPr="003B4715" w:rsidRDefault="00CC61DE" w:rsidP="002145C9">
      <w:pPr>
        <w:pStyle w:val="Nomdesection"/>
        <w:rPr>
          <w:lang w:val="en-CA"/>
        </w:rPr>
      </w:pPr>
      <w:r>
        <w:lastRenderedPageBreak/>
        <w:t>CONDITIONS DU SITE</w:t>
      </w:r>
    </w:p>
    <w:p w14:paraId="186C466A" w14:textId="67803560" w:rsidR="0057743E" w:rsidRPr="002145C9" w:rsidRDefault="00510F4B" w:rsidP="002145C9">
      <w:pPr>
        <w:pStyle w:val="PR1"/>
        <w:numPr>
          <w:ilvl w:val="4"/>
          <w:numId w:val="38"/>
        </w:numPr>
        <w:rPr>
          <w:lang w:val="fr-CA"/>
        </w:rPr>
      </w:pPr>
      <w:r w:rsidRPr="002145C9">
        <w:rPr>
          <w:rStyle w:val="lev"/>
          <w:lang w:val="fr-CA"/>
        </w:rPr>
        <w:t xml:space="preserve">Mesures sur le </w:t>
      </w:r>
      <w:r w:rsidR="009A2EAA" w:rsidRPr="002145C9">
        <w:rPr>
          <w:rStyle w:val="lev"/>
          <w:lang w:val="fr-CA"/>
        </w:rPr>
        <w:t>chantier</w:t>
      </w:r>
      <w:r w:rsidRPr="002145C9">
        <w:rPr>
          <w:lang w:val="fr-CA"/>
        </w:rPr>
        <w:t>: Vérifier les emplacements des lattes par des mesures sur le terrain avant la fabrication et indiquer les mesures sur les dessins d'atelier. Coordonner le calendrier de fabrication avec l'avancement de la construction pour éviter de retarder les travaux.</w:t>
      </w:r>
    </w:p>
    <w:p w14:paraId="44C5C559" w14:textId="28C55F97" w:rsidR="005E7D3F" w:rsidRPr="00E11C9A" w:rsidRDefault="007E4326" w:rsidP="002145C9">
      <w:pPr>
        <w:pStyle w:val="Nomdesection"/>
        <w:rPr>
          <w:rFonts w:eastAsia="Arial Bold"/>
        </w:rPr>
      </w:pPr>
      <w:r w:rsidRPr="00E11C9A">
        <w:t xml:space="preserve">GESTION ET ÉLIMINATION DES DÉCHETS </w:t>
      </w:r>
      <w:r w:rsidRPr="00E11C9A">
        <w:rPr>
          <w:b w:val="0"/>
          <w:bCs w:val="0"/>
          <w:color w:val="FF0000"/>
        </w:rPr>
        <w:t>[MODIFIER SELON LES BESOINS]</w:t>
      </w:r>
      <w:r w:rsidRPr="00E11C9A">
        <w:rPr>
          <w:b w:val="0"/>
          <w:bCs w:val="0"/>
        </w:rPr>
        <w:t xml:space="preserve"> </w:t>
      </w:r>
    </w:p>
    <w:p w14:paraId="7230CCDB" w14:textId="32545B33" w:rsidR="005E7D3F" w:rsidRPr="002145C9" w:rsidRDefault="00410B53" w:rsidP="002145C9">
      <w:pPr>
        <w:pStyle w:val="PR1"/>
        <w:numPr>
          <w:ilvl w:val="4"/>
          <w:numId w:val="21"/>
        </w:numPr>
        <w:rPr>
          <w:lang w:val="fr-CA"/>
        </w:rPr>
      </w:pPr>
      <w:r w:rsidRPr="002145C9">
        <w:rPr>
          <w:lang w:val="fr-CA"/>
        </w:rPr>
        <w:t>Séparer les matériaux de déchets pour le recyclage conformément à la section 01 74 21 « Gestion et élimination des déchets ».</w:t>
      </w:r>
    </w:p>
    <w:p w14:paraId="72B134D5" w14:textId="691F321C" w:rsidR="00F72C82" w:rsidRPr="00410B53" w:rsidRDefault="00410B53" w:rsidP="002145C9">
      <w:pPr>
        <w:pStyle w:val="PR1"/>
        <w:rPr>
          <w:lang w:val="fr-CA"/>
        </w:rPr>
      </w:pPr>
      <w:r w:rsidRPr="00410B53">
        <w:rPr>
          <w:lang w:val="fr-CA"/>
        </w:rPr>
        <w:t xml:space="preserve">Détourner les rebuts de métal utilisés des décharges en les éliminant </w:t>
      </w:r>
      <w:r w:rsidRPr="00CA2ACA">
        <w:rPr>
          <w:lang w:val="fr-CA"/>
        </w:rPr>
        <w:t>[dans le conteneur de recyclage des métaux sur place] [retirés pour élimination à la station de recyclage de métaux la plus proche].</w:t>
      </w:r>
    </w:p>
    <w:p w14:paraId="6E66A412" w14:textId="650F4180" w:rsidR="00F72C82" w:rsidRPr="009A490A" w:rsidRDefault="009A490A" w:rsidP="002145C9">
      <w:pPr>
        <w:pStyle w:val="PR1"/>
        <w:rPr>
          <w:lang w:val="fr-CA"/>
        </w:rPr>
      </w:pPr>
      <w:r w:rsidRPr="009A490A">
        <w:rPr>
          <w:lang w:val="fr-CA"/>
        </w:rPr>
        <w:t>Détourner les matériaux réutilisables pour réutilisation à la station de matériaux de construction usagés la plus proche.</w:t>
      </w:r>
      <w:r w:rsidRPr="009A490A">
        <w:rPr>
          <w:rFonts w:eastAsia="Arial"/>
          <w:lang w:val="fr-CA"/>
        </w:rPr>
        <w:t xml:space="preserve"> </w:t>
      </w:r>
    </w:p>
    <w:p w14:paraId="642FF64B" w14:textId="50B3DF5D" w:rsidR="000914F0" w:rsidRPr="00426B1A" w:rsidRDefault="00B4384C" w:rsidP="002145C9">
      <w:pPr>
        <w:pStyle w:val="Nomdesection"/>
      </w:pPr>
      <w:r w:rsidRPr="43281F7E">
        <w:t xml:space="preserve">GARANTIE </w:t>
      </w:r>
      <w:r w:rsidRPr="00E11C9A">
        <w:rPr>
          <w:b w:val="0"/>
          <w:bCs w:val="0"/>
        </w:rPr>
        <w:t>[MODIFIER SELON LES BESOINS]</w:t>
      </w:r>
    </w:p>
    <w:p w14:paraId="228CE0B6" w14:textId="7D875FF0" w:rsidR="009B6000" w:rsidRPr="004D79B4" w:rsidRDefault="00B4384C" w:rsidP="00982B19">
      <w:pPr>
        <w:pStyle w:val="PR1"/>
        <w:numPr>
          <w:ilvl w:val="4"/>
          <w:numId w:val="43"/>
        </w:numPr>
        <w:rPr>
          <w:lang w:val="fr-CA"/>
        </w:rPr>
      </w:pPr>
      <w:r w:rsidRPr="004D79B4">
        <w:rPr>
          <w:lang w:val="fr-CA"/>
        </w:rPr>
        <w:t xml:space="preserve">Le fabricant garantit que </w:t>
      </w:r>
      <w:r w:rsidR="7C395904" w:rsidRPr="004D79B4">
        <w:rPr>
          <w:lang w:val="fr-CA"/>
        </w:rPr>
        <w:t>ses lattes</w:t>
      </w:r>
      <w:r w:rsidRPr="004D79B4">
        <w:rPr>
          <w:lang w:val="fr-CA"/>
        </w:rPr>
        <w:t xml:space="preserve"> sont exempt</w:t>
      </w:r>
      <w:r w:rsidR="3494641D" w:rsidRPr="004D79B4">
        <w:rPr>
          <w:lang w:val="fr-CA"/>
        </w:rPr>
        <w:t>e</w:t>
      </w:r>
      <w:r w:rsidRPr="004D79B4">
        <w:rPr>
          <w:lang w:val="fr-CA"/>
        </w:rPr>
        <w:t>s de défauts de matériau et de fabrication et, lorsqu'</w:t>
      </w:r>
      <w:r w:rsidR="352B29DB" w:rsidRPr="004D79B4">
        <w:rPr>
          <w:lang w:val="fr-CA"/>
        </w:rPr>
        <w:t>elles</w:t>
      </w:r>
      <w:r w:rsidRPr="004D79B4">
        <w:rPr>
          <w:lang w:val="fr-CA"/>
        </w:rPr>
        <w:t xml:space="preserve"> sont installé</w:t>
      </w:r>
      <w:r w:rsidR="23A5B5AD" w:rsidRPr="004D79B4">
        <w:rPr>
          <w:lang w:val="fr-CA"/>
        </w:rPr>
        <w:t>e</w:t>
      </w:r>
      <w:r w:rsidRPr="004D79B4">
        <w:rPr>
          <w:lang w:val="fr-CA"/>
        </w:rPr>
        <w:t>s et entretenu</w:t>
      </w:r>
      <w:r w:rsidR="4FB2741E" w:rsidRPr="004D79B4">
        <w:rPr>
          <w:lang w:val="fr-CA"/>
        </w:rPr>
        <w:t>e</w:t>
      </w:r>
      <w:r w:rsidRPr="004D79B4">
        <w:rPr>
          <w:lang w:val="fr-CA"/>
        </w:rPr>
        <w:t>s selon les instructions du fabricant, les produits sont garantis contre la corrosion.</w:t>
      </w:r>
    </w:p>
    <w:p w14:paraId="119560B7" w14:textId="157C16DE" w:rsidR="009B6000" w:rsidRPr="004400C1" w:rsidRDefault="004400C1" w:rsidP="002145C9">
      <w:pPr>
        <w:pStyle w:val="PR1"/>
        <w:rPr>
          <w:lang w:val="fr-CA"/>
        </w:rPr>
      </w:pPr>
      <w:r w:rsidRPr="004400C1">
        <w:rPr>
          <w:lang w:val="fr-CA"/>
        </w:rPr>
        <w:t xml:space="preserve">Système de </w:t>
      </w:r>
      <w:r w:rsidR="0085466A">
        <w:rPr>
          <w:lang w:val="fr-CA"/>
        </w:rPr>
        <w:t>revêtement</w:t>
      </w:r>
      <w:r w:rsidRPr="004400C1">
        <w:rPr>
          <w:lang w:val="fr-CA"/>
        </w:rPr>
        <w:t xml:space="preserve"> : Garantie limitée de 50 ans à partir de la date d'achèvement substantiel sur les profilés en aluminium extrudé, non dégressive.</w:t>
      </w:r>
    </w:p>
    <w:p w14:paraId="0DB07ED6" w14:textId="5BE3C524" w:rsidR="009B6000" w:rsidRPr="00646495" w:rsidRDefault="00646495" w:rsidP="0021110B">
      <w:pPr>
        <w:pStyle w:val="NOTE"/>
        <w:rPr>
          <w:lang w:val="fr-CA"/>
        </w:rPr>
      </w:pPr>
      <w:r w:rsidRPr="00646495">
        <w:rPr>
          <w:lang w:val="fr-CA"/>
        </w:rPr>
        <w:t>NOTE AU SPÉCIFICATEUR : Sélectionner la garantie de finition appropriée spécifique à ce projet.</w:t>
      </w:r>
    </w:p>
    <w:p w14:paraId="46FE87D9" w14:textId="7D8A6D47" w:rsidR="009B6000" w:rsidRPr="0060219B" w:rsidRDefault="00646495" w:rsidP="002145C9">
      <w:pPr>
        <w:pStyle w:val="PR1"/>
      </w:pPr>
      <w:r>
        <w:t>Garantie</w:t>
      </w:r>
      <w:r w:rsidR="00057E4E">
        <w:t xml:space="preserve"> du </w:t>
      </w:r>
      <w:proofErr w:type="spellStart"/>
      <w:r w:rsidR="00057E4E">
        <w:t>fini</w:t>
      </w:r>
      <w:proofErr w:type="spellEnd"/>
    </w:p>
    <w:p w14:paraId="2DAE5AD6" w14:textId="3AA46DBC" w:rsidR="009B6000" w:rsidRPr="00121882" w:rsidRDefault="00121882" w:rsidP="002145C9">
      <w:pPr>
        <w:pStyle w:val="PR2"/>
        <w:rPr>
          <w:lang w:val="fr-CA"/>
        </w:rPr>
      </w:pPr>
      <w:r w:rsidRPr="00121882">
        <w:rPr>
          <w:color w:val="FF0000"/>
          <w:lang w:val="fr-CA"/>
        </w:rPr>
        <w:t xml:space="preserve">[Fini </w:t>
      </w:r>
      <w:r w:rsidR="00057E4E">
        <w:rPr>
          <w:color w:val="FF0000"/>
          <w:lang w:val="fr-CA"/>
        </w:rPr>
        <w:t>impres</w:t>
      </w:r>
      <w:r w:rsidR="00930A2A">
        <w:rPr>
          <w:color w:val="FF0000"/>
          <w:lang w:val="fr-CA"/>
        </w:rPr>
        <w:t>sion</w:t>
      </w:r>
      <w:r w:rsidRPr="00121882">
        <w:rPr>
          <w:color w:val="FF0000"/>
          <w:lang w:val="fr-CA"/>
        </w:rPr>
        <w:t xml:space="preserve"> </w:t>
      </w:r>
      <w:r w:rsidR="0012061C">
        <w:rPr>
          <w:color w:val="FF0000"/>
          <w:lang w:val="fr-CA"/>
        </w:rPr>
        <w:t>numérique</w:t>
      </w:r>
      <w:r w:rsidRPr="00121882">
        <w:rPr>
          <w:color w:val="FF0000"/>
          <w:lang w:val="fr-CA"/>
        </w:rPr>
        <w:t>]</w:t>
      </w:r>
      <w:r w:rsidRPr="00121882">
        <w:rPr>
          <w:lang w:val="fr-CA"/>
        </w:rPr>
        <w:t xml:space="preserve"> : La finition "3 couches" comprend une couche d'apprêt, une couche imprimée par jet d'encre haute définition et une couche de protection transparente. La finition est garantie d'avoir les propriétés et la période suivantes</w:t>
      </w:r>
      <w:r w:rsidR="009B6000" w:rsidRPr="00121882">
        <w:rPr>
          <w:lang w:val="fr-CA"/>
        </w:rPr>
        <w:t>:</w:t>
      </w:r>
    </w:p>
    <w:p w14:paraId="14DF96C4" w14:textId="3E445EF9" w:rsidR="009B6000" w:rsidRPr="00792BF1" w:rsidRDefault="00792BF1" w:rsidP="002145C9">
      <w:pPr>
        <w:pStyle w:val="PR3"/>
        <w:rPr>
          <w:lang w:val="fr-CA"/>
        </w:rPr>
      </w:pPr>
      <w:r w:rsidRPr="00792BF1">
        <w:rPr>
          <w:lang w:val="fr-CA"/>
        </w:rPr>
        <w:t xml:space="preserve">Résistance à la fissuration et </w:t>
      </w:r>
      <w:r w:rsidR="007047A1" w:rsidRPr="00792BF1">
        <w:rPr>
          <w:lang w:val="fr-CA"/>
        </w:rPr>
        <w:t>au craquelage</w:t>
      </w:r>
      <w:r w:rsidRPr="00792BF1">
        <w:rPr>
          <w:lang w:val="fr-CA"/>
        </w:rPr>
        <w:t>.</w:t>
      </w:r>
      <w:r w:rsidR="009B6000" w:rsidRPr="00792BF1">
        <w:rPr>
          <w:lang w:val="fr-CA"/>
        </w:rPr>
        <w:t xml:space="preserve"> </w:t>
      </w:r>
    </w:p>
    <w:p w14:paraId="60A79A91" w14:textId="7E861C89" w:rsidR="009B6000" w:rsidRPr="00B74557" w:rsidRDefault="00792BF1" w:rsidP="002145C9">
      <w:pPr>
        <w:pStyle w:val="PR3"/>
        <w:rPr>
          <w:lang w:val="fr-CA"/>
        </w:rPr>
      </w:pPr>
      <w:r w:rsidRPr="00792BF1">
        <w:rPr>
          <w:lang w:val="fr-CA"/>
        </w:rPr>
        <w:t xml:space="preserve">Stabilité de la couleur : </w:t>
      </w:r>
      <w:r w:rsidR="00CE2EA4" w:rsidRPr="008C2701">
        <w:rPr>
          <w:lang w:val="fr-CA"/>
        </w:rPr>
        <w:t xml:space="preserve">La couleur de la finition ne doit pas changer de plus de </w:t>
      </w:r>
      <w:r w:rsidR="00696C31">
        <w:rPr>
          <w:lang w:val="fr-CA"/>
        </w:rPr>
        <w:t>cinq (5)</w:t>
      </w:r>
      <w:r w:rsidR="00CE2EA4" w:rsidRPr="008C2701">
        <w:rPr>
          <w:lang w:val="fr-CA"/>
        </w:rPr>
        <w:t xml:space="preserve"> unités CIE Lab. Illuminant CIE D65, mesuré conformément à la section 6.3 de l'ASTMD2244.</w:t>
      </w:r>
      <w:r w:rsidR="00CE2EA4" w:rsidRPr="00792BF1" w:rsidDel="00CE2EA4">
        <w:rPr>
          <w:lang w:val="fr-CA"/>
        </w:rPr>
        <w:t xml:space="preserve"> </w:t>
      </w:r>
    </w:p>
    <w:p w14:paraId="058AAAF2" w14:textId="11E0F58D" w:rsidR="003B4715" w:rsidRPr="00792BF1" w:rsidRDefault="00792BF1" w:rsidP="002145C9">
      <w:pPr>
        <w:pStyle w:val="PR3"/>
        <w:rPr>
          <w:lang w:val="fr-CA"/>
        </w:rPr>
      </w:pPr>
      <w:bookmarkStart w:id="7" w:name="_Hlk166838569"/>
      <w:r w:rsidRPr="43281F7E">
        <w:rPr>
          <w:lang w:val="fr-CA"/>
        </w:rPr>
        <w:t xml:space="preserve">Rétention de la brillance : La finition conservera </w:t>
      </w:r>
      <w:r w:rsidR="4626EA49" w:rsidRPr="43281F7E">
        <w:rPr>
          <w:lang w:val="fr-CA"/>
        </w:rPr>
        <w:t>30%</w:t>
      </w:r>
      <w:r w:rsidRPr="43281F7E">
        <w:rPr>
          <w:lang w:val="fr-CA"/>
        </w:rPr>
        <w:t xml:space="preserve"> de sa brillance originale lorsque mesurée selon ASTM D523 Section 7.4</w:t>
      </w:r>
      <w:r w:rsidR="009B6000" w:rsidRPr="43281F7E">
        <w:rPr>
          <w:lang w:val="fr-CA"/>
        </w:rPr>
        <w:t>.</w:t>
      </w:r>
    </w:p>
    <w:bookmarkEnd w:id="7"/>
    <w:p w14:paraId="23563510" w14:textId="1B4C81EA" w:rsidR="009B6000" w:rsidRPr="008644C3" w:rsidRDefault="008644C3" w:rsidP="002145C9">
      <w:pPr>
        <w:pStyle w:val="PR3"/>
        <w:rPr>
          <w:lang w:val="fr-CA"/>
        </w:rPr>
      </w:pPr>
      <w:r w:rsidRPr="008644C3">
        <w:rPr>
          <w:lang w:val="fr-CA"/>
        </w:rPr>
        <w:t>Adhésion : La finition ne doit pas présenter de décollement inférieur à la classe 4B</w:t>
      </w:r>
      <w:r w:rsidR="452D6B30" w:rsidRPr="7ED86C4C">
        <w:rPr>
          <w:lang w:val="fr-CA"/>
        </w:rPr>
        <w:t xml:space="preserve"> </w:t>
      </w:r>
      <w:r w:rsidR="452D6B30" w:rsidRPr="32E3CBF0">
        <w:rPr>
          <w:lang w:val="fr-CA"/>
        </w:rPr>
        <w:t>(selon ASTM</w:t>
      </w:r>
      <w:r w:rsidR="452D6B30" w:rsidRPr="7D648AB6">
        <w:rPr>
          <w:lang w:val="fr-CA"/>
        </w:rPr>
        <w:t xml:space="preserve"> </w:t>
      </w:r>
      <w:r w:rsidR="452D6B30" w:rsidRPr="07F69810">
        <w:rPr>
          <w:lang w:val="fr-CA"/>
        </w:rPr>
        <w:t>D3359</w:t>
      </w:r>
      <w:r w:rsidR="452D6B30" w:rsidRPr="12F6EB45">
        <w:rPr>
          <w:lang w:val="fr-CA"/>
        </w:rPr>
        <w:t>-B</w:t>
      </w:r>
      <w:r w:rsidR="452D6B30" w:rsidRPr="56752171">
        <w:rPr>
          <w:lang w:val="fr-CA"/>
        </w:rPr>
        <w:t>)</w:t>
      </w:r>
      <w:r w:rsidRPr="56752171">
        <w:rPr>
          <w:lang w:val="fr-CA"/>
        </w:rPr>
        <w:t>.</w:t>
      </w:r>
    </w:p>
    <w:p w14:paraId="3D3E59C4" w14:textId="55FBE4AD" w:rsidR="009B6000" w:rsidRPr="00656D5A" w:rsidRDefault="00656D5A" w:rsidP="002145C9">
      <w:pPr>
        <w:pStyle w:val="PR3"/>
        <w:rPr>
          <w:lang w:val="fr-CA"/>
        </w:rPr>
      </w:pPr>
      <w:r w:rsidRPr="00656D5A">
        <w:rPr>
          <w:lang w:val="fr-CA"/>
        </w:rPr>
        <w:t xml:space="preserve">Garantie de 20 ans à compter de la date d'achèvement substantiel. </w:t>
      </w:r>
      <w:r w:rsidR="00E763A4">
        <w:rPr>
          <w:lang w:val="fr-CA"/>
        </w:rPr>
        <w:t>Sous condition de</w:t>
      </w:r>
      <w:r w:rsidRPr="00656D5A">
        <w:rPr>
          <w:lang w:val="fr-CA"/>
        </w:rPr>
        <w:t xml:space="preserve"> l'entretien des matériaux et des finitions conformément aux recommandations du fabricant</w:t>
      </w:r>
      <w:r w:rsidR="009B6000" w:rsidRPr="00656D5A">
        <w:rPr>
          <w:lang w:val="fr-CA"/>
        </w:rPr>
        <w:t>.</w:t>
      </w:r>
    </w:p>
    <w:p w14:paraId="1C067B76" w14:textId="3886A02E" w:rsidR="009B6000" w:rsidRPr="00125282" w:rsidRDefault="06B17DC8" w:rsidP="7DBBA6CA">
      <w:pPr>
        <w:pStyle w:val="PR2"/>
        <w:rPr>
          <w:lang w:val="fr-CA"/>
        </w:rPr>
      </w:pPr>
      <w:r w:rsidRPr="00125282">
        <w:rPr>
          <w:color w:val="FF0000"/>
          <w:lang w:val="fr-CA"/>
        </w:rPr>
        <w:t xml:space="preserve">[Finit </w:t>
      </w:r>
      <w:r w:rsidR="5030F5F4" w:rsidRPr="00125282">
        <w:rPr>
          <w:color w:val="FF0000"/>
          <w:lang w:val="fr-CA"/>
        </w:rPr>
        <w:t>en couleur unie</w:t>
      </w:r>
      <w:r w:rsidR="137F16E8" w:rsidRPr="00125282">
        <w:rPr>
          <w:color w:val="FF0000"/>
          <w:lang w:val="fr-CA"/>
        </w:rPr>
        <w:t xml:space="preserve"> peinte</w:t>
      </w:r>
      <w:r w:rsidRPr="00125282">
        <w:rPr>
          <w:color w:val="FF0000"/>
          <w:lang w:val="fr-CA"/>
        </w:rPr>
        <w:t xml:space="preserve">] : </w:t>
      </w:r>
      <w:r w:rsidRPr="00125282">
        <w:rPr>
          <w:lang w:val="fr-CA"/>
        </w:rPr>
        <w:t>La finition est garantie pour avoir les propriétés et la période suivantes (</w:t>
      </w:r>
      <w:r w:rsidR="4BFF3DB4" w:rsidRPr="00125282">
        <w:rPr>
          <w:lang w:val="fr-CA"/>
        </w:rPr>
        <w:t>accessoires de montage uniquement</w:t>
      </w:r>
      <w:r w:rsidR="7625567E" w:rsidRPr="00125282">
        <w:rPr>
          <w:lang w:val="fr-CA"/>
        </w:rPr>
        <w:t>)</w:t>
      </w:r>
      <w:r w:rsidR="38A63126" w:rsidRPr="00125282">
        <w:rPr>
          <w:lang w:val="fr-CA"/>
        </w:rPr>
        <w:t>:</w:t>
      </w:r>
    </w:p>
    <w:p w14:paraId="3FBB2DBE" w14:textId="6C0954E5" w:rsidR="009B6000" w:rsidRPr="00B37E98" w:rsidRDefault="00B37E98" w:rsidP="002145C9">
      <w:pPr>
        <w:pStyle w:val="PR3"/>
        <w:rPr>
          <w:lang w:val="fr-CA"/>
        </w:rPr>
      </w:pPr>
      <w:r w:rsidRPr="00B37E98">
        <w:rPr>
          <w:lang w:val="fr-CA"/>
        </w:rPr>
        <w:t xml:space="preserve">Résistance à la fissuration et au </w:t>
      </w:r>
      <w:r w:rsidR="00F7260A" w:rsidRPr="00B37E98">
        <w:rPr>
          <w:lang w:val="fr-CA"/>
        </w:rPr>
        <w:t>craqu</w:t>
      </w:r>
      <w:r w:rsidR="00F7260A">
        <w:rPr>
          <w:lang w:val="fr-CA"/>
        </w:rPr>
        <w:t>elage</w:t>
      </w:r>
      <w:r w:rsidR="009B6000" w:rsidRPr="00B37E98">
        <w:rPr>
          <w:lang w:val="fr-CA"/>
        </w:rPr>
        <w:t xml:space="preserve">. </w:t>
      </w:r>
    </w:p>
    <w:p w14:paraId="0AD69DA1" w14:textId="29D955B4" w:rsidR="009B6000" w:rsidRPr="00B37E98" w:rsidRDefault="00B37E98" w:rsidP="002145C9">
      <w:pPr>
        <w:pStyle w:val="PR3"/>
        <w:rPr>
          <w:lang w:val="fr-CA"/>
        </w:rPr>
      </w:pPr>
      <w:r w:rsidRPr="00B37E98">
        <w:rPr>
          <w:lang w:val="fr-CA"/>
        </w:rPr>
        <w:t xml:space="preserve">Résistance au farinage : La finition ne doit pas </w:t>
      </w:r>
      <w:r w:rsidR="00527796">
        <w:rPr>
          <w:lang w:val="fr-CA"/>
        </w:rPr>
        <w:t>montrer des signe</w:t>
      </w:r>
      <w:r w:rsidR="00F56526">
        <w:rPr>
          <w:lang w:val="fr-CA"/>
        </w:rPr>
        <w:t>s</w:t>
      </w:r>
      <w:r w:rsidR="00527796">
        <w:rPr>
          <w:lang w:val="fr-CA"/>
        </w:rPr>
        <w:t xml:space="preserve"> de</w:t>
      </w:r>
      <w:r w:rsidRPr="00B37E98">
        <w:rPr>
          <w:lang w:val="fr-CA"/>
        </w:rPr>
        <w:t xml:space="preserve"> </w:t>
      </w:r>
      <w:r w:rsidR="009C6BE2">
        <w:rPr>
          <w:lang w:val="fr-CA"/>
        </w:rPr>
        <w:t>farinage</w:t>
      </w:r>
      <w:r w:rsidR="009C6BE2" w:rsidRPr="009C6BE2">
        <w:rPr>
          <w:rStyle w:val="Marquedecommentaire"/>
          <w:lang w:val="fr-CA"/>
        </w:rPr>
        <w:t xml:space="preserve"> </w:t>
      </w:r>
      <w:r w:rsidR="009C6BE2" w:rsidRPr="00B74557">
        <w:rPr>
          <w:rStyle w:val="Marquedecommentaire"/>
          <w:sz w:val="20"/>
          <w:szCs w:val="20"/>
          <w:lang w:val="fr-CA"/>
        </w:rPr>
        <w:t>a</w:t>
      </w:r>
      <w:r w:rsidR="009C6BE2" w:rsidRPr="00B37E98">
        <w:rPr>
          <w:lang w:val="fr-CA"/>
        </w:rPr>
        <w:t>u</w:t>
      </w:r>
      <w:r w:rsidRPr="00B37E98">
        <w:rPr>
          <w:lang w:val="fr-CA"/>
        </w:rPr>
        <w:t>-delà d'une valeur numérique de 8</w:t>
      </w:r>
      <w:r w:rsidR="009B6000" w:rsidRPr="00B37E98">
        <w:rPr>
          <w:lang w:val="fr-CA"/>
        </w:rPr>
        <w:t>.</w:t>
      </w:r>
    </w:p>
    <w:p w14:paraId="6669E787" w14:textId="7C0E9E74" w:rsidR="009B6000" w:rsidRPr="008C2701" w:rsidRDefault="008C2701" w:rsidP="002145C9">
      <w:pPr>
        <w:pStyle w:val="PR3"/>
        <w:rPr>
          <w:lang w:val="fr-CA"/>
        </w:rPr>
      </w:pPr>
      <w:r w:rsidRPr="008C2701">
        <w:rPr>
          <w:lang w:val="fr-CA"/>
        </w:rPr>
        <w:t xml:space="preserve">Stabilité de la couleur : La couleur de la finition ne doit pas changer de plus de </w:t>
      </w:r>
      <w:r w:rsidR="003A5621">
        <w:rPr>
          <w:lang w:val="fr-CA"/>
        </w:rPr>
        <w:t xml:space="preserve">cinq (5) </w:t>
      </w:r>
      <w:r w:rsidRPr="008C2701">
        <w:rPr>
          <w:lang w:val="fr-CA"/>
        </w:rPr>
        <w:t>unités CIE Lab. Illuminant CIE D65, mesuré conformément à la section 6.3 de l'ASTMD2244</w:t>
      </w:r>
      <w:r w:rsidR="00326B2A" w:rsidRPr="008C2701">
        <w:rPr>
          <w:lang w:val="fr-CA"/>
        </w:rPr>
        <w:t>.</w:t>
      </w:r>
    </w:p>
    <w:p w14:paraId="07E40F2C" w14:textId="370246AD" w:rsidR="009B6000" w:rsidRPr="008C2701" w:rsidRDefault="008C2701" w:rsidP="002145C9">
      <w:pPr>
        <w:pStyle w:val="PR3"/>
        <w:rPr>
          <w:lang w:val="fr-CA"/>
        </w:rPr>
      </w:pPr>
      <w:r w:rsidRPr="43281F7E">
        <w:rPr>
          <w:lang w:val="fr-CA"/>
        </w:rPr>
        <w:t xml:space="preserve">Rétention de la brillance : Le fini doit conserver au moins </w:t>
      </w:r>
      <w:r w:rsidR="005F41B9">
        <w:rPr>
          <w:lang w:val="fr-CA"/>
        </w:rPr>
        <w:t>30%</w:t>
      </w:r>
      <w:r w:rsidRPr="43281F7E">
        <w:rPr>
          <w:lang w:val="fr-CA"/>
        </w:rPr>
        <w:t xml:space="preserve"> du brillant initial, mesuré selon la norme ASTM D523.</w:t>
      </w:r>
    </w:p>
    <w:p w14:paraId="5326B864" w14:textId="1842D8E3" w:rsidR="009B6000" w:rsidRPr="00650395" w:rsidRDefault="00650395" w:rsidP="002145C9">
      <w:pPr>
        <w:pStyle w:val="PR3"/>
        <w:rPr>
          <w:lang w:val="fr-CA"/>
        </w:rPr>
      </w:pPr>
      <w:r w:rsidRPr="00650395">
        <w:rPr>
          <w:lang w:val="fr-CA"/>
        </w:rPr>
        <w:t>Adhésion : La finition ne s'écaille pas à un rythme inférieur à la classe 4B</w:t>
      </w:r>
      <w:r w:rsidR="009B6000" w:rsidRPr="00650395">
        <w:rPr>
          <w:lang w:val="fr-CA"/>
        </w:rPr>
        <w:t>.</w:t>
      </w:r>
      <w:r w:rsidR="231886AB" w:rsidRPr="043FEF23">
        <w:rPr>
          <w:lang w:val="fr-CA"/>
        </w:rPr>
        <w:t xml:space="preserve"> </w:t>
      </w:r>
      <w:r w:rsidR="231886AB" w:rsidRPr="314103ED">
        <w:rPr>
          <w:lang w:val="fr-CA"/>
        </w:rPr>
        <w:t>(selon ASTM D3359</w:t>
      </w:r>
      <w:r w:rsidR="231886AB" w:rsidRPr="74801ABC">
        <w:rPr>
          <w:lang w:val="fr-CA"/>
        </w:rPr>
        <w:t>-B)</w:t>
      </w:r>
    </w:p>
    <w:p w14:paraId="0F7CB105" w14:textId="2BBB0BB8" w:rsidR="009B6000" w:rsidRPr="00650395" w:rsidRDefault="00650395" w:rsidP="002145C9">
      <w:pPr>
        <w:pStyle w:val="PR3"/>
        <w:rPr>
          <w:lang w:val="fr-CA"/>
        </w:rPr>
      </w:pPr>
      <w:r>
        <w:rPr>
          <w:lang w:val="fr-CA"/>
        </w:rPr>
        <w:t>G</w:t>
      </w:r>
      <w:r w:rsidRPr="00650395">
        <w:rPr>
          <w:lang w:val="fr-CA"/>
        </w:rPr>
        <w:t xml:space="preserve">arantie de 25 ans à compter de la date d'achèvement substantiel. </w:t>
      </w:r>
      <w:r w:rsidR="00F7260A">
        <w:rPr>
          <w:lang w:val="fr-CA"/>
        </w:rPr>
        <w:t>Sous condition de</w:t>
      </w:r>
      <w:r w:rsidRPr="00650395">
        <w:rPr>
          <w:lang w:val="fr-CA"/>
        </w:rPr>
        <w:t xml:space="preserve"> l'entretien des matériaux et des finitions conformément aux recommandations du fabricant</w:t>
      </w:r>
      <w:r w:rsidR="009B6000" w:rsidRPr="00650395">
        <w:rPr>
          <w:lang w:val="fr-CA"/>
        </w:rPr>
        <w:t>.</w:t>
      </w:r>
    </w:p>
    <w:p w14:paraId="3D9FB461" w14:textId="48F80203" w:rsidR="009B6000" w:rsidRPr="00650395" w:rsidRDefault="00650395" w:rsidP="002145C9">
      <w:pPr>
        <w:pStyle w:val="PR2"/>
        <w:rPr>
          <w:lang w:val="fr-CA"/>
        </w:rPr>
      </w:pPr>
      <w:r w:rsidRPr="00650395">
        <w:rPr>
          <w:rFonts w:eastAsia="Arial"/>
          <w:lang w:val="fr-CA"/>
        </w:rPr>
        <w:t>Voir la fiche de garantie du fabricant pour les détails de la garantie du produit et de la finition.</w:t>
      </w:r>
    </w:p>
    <w:p w14:paraId="72A76425" w14:textId="01CDCE87" w:rsidR="005A030C" w:rsidRPr="003E2BBA" w:rsidRDefault="003E2BBA" w:rsidP="002145C9">
      <w:pPr>
        <w:pStyle w:val="PR2"/>
        <w:rPr>
          <w:lang w:val="fr-CA"/>
        </w:rPr>
      </w:pPr>
      <w:r w:rsidRPr="43281F7E">
        <w:rPr>
          <w:rFonts w:eastAsia="Arial"/>
          <w:lang w:val="fr-CA"/>
        </w:rPr>
        <w:lastRenderedPageBreak/>
        <w:t xml:space="preserve">Garanties sur la main-d'œuvre de l'entrepreneur : Garantie de trois ans sur la main-d'œuvre, à compter de </w:t>
      </w:r>
      <w:r w:rsidRPr="009C6BE2">
        <w:rPr>
          <w:rFonts w:eastAsia="Arial"/>
          <w:color w:val="FF0000"/>
          <w:lang w:val="fr-CA"/>
        </w:rPr>
        <w:t>[la date d'acceptation par le maître d'ouvrage des travaux achevés] [l'achèvement substantiel]</w:t>
      </w:r>
      <w:r w:rsidRPr="43281F7E">
        <w:rPr>
          <w:rFonts w:eastAsia="Arial"/>
          <w:lang w:val="fr-CA"/>
        </w:rPr>
        <w:t>, pour couvrir la réparation des matériaux jugés défectueux à la suite d'erreurs d'installation.</w:t>
      </w:r>
    </w:p>
    <w:p w14:paraId="5C809DD0" w14:textId="6109317A" w:rsidR="00720CC5" w:rsidRPr="00720CC5" w:rsidRDefault="00BC377B" w:rsidP="00BC377B">
      <w:pPr>
        <w:pStyle w:val="Numrodepartie"/>
        <w:tabs>
          <w:tab w:val="clear" w:pos="1701"/>
          <w:tab w:val="left" w:pos="851"/>
        </w:tabs>
      </w:pPr>
      <w:r>
        <w:t xml:space="preserve">- </w:t>
      </w:r>
      <w:r w:rsidR="000914F0">
        <w:t>PRODU</w:t>
      </w:r>
      <w:r w:rsidR="003E2BBA">
        <w:t>I</w:t>
      </w:r>
      <w:r w:rsidR="000914F0">
        <w:t>TS</w:t>
      </w:r>
    </w:p>
    <w:p w14:paraId="4F23934E" w14:textId="59D50729" w:rsidR="000914F0" w:rsidRDefault="00886978" w:rsidP="002145C9">
      <w:pPr>
        <w:pStyle w:val="Nomdesection"/>
      </w:pPr>
      <w:r>
        <w:t>MANUFACTUR</w:t>
      </w:r>
      <w:r w:rsidR="00EC255E">
        <w:t>I</w:t>
      </w:r>
      <w:r>
        <w:t>ER</w:t>
      </w:r>
    </w:p>
    <w:p w14:paraId="22D6EDCE" w14:textId="6C6AE104" w:rsidR="00886978" w:rsidRPr="002145C9" w:rsidRDefault="00197E6A" w:rsidP="002145C9">
      <w:pPr>
        <w:pStyle w:val="PR1"/>
        <w:numPr>
          <w:ilvl w:val="4"/>
          <w:numId w:val="24"/>
        </w:numPr>
        <w:rPr>
          <w:lang w:val="fr-CA"/>
        </w:rPr>
      </w:pPr>
      <w:proofErr w:type="spellStart"/>
      <w:r w:rsidRPr="002145C9">
        <w:rPr>
          <w:lang w:val="fr-CA"/>
        </w:rPr>
        <w:t>Maibec</w:t>
      </w:r>
      <w:proofErr w:type="spellEnd"/>
      <w:r w:rsidRPr="002145C9">
        <w:rPr>
          <w:lang w:val="fr-CA"/>
        </w:rPr>
        <w:t xml:space="preserve"> Inc</w:t>
      </w:r>
      <w:r w:rsidR="00886978" w:rsidRPr="002145C9">
        <w:rPr>
          <w:lang w:val="fr-CA"/>
        </w:rPr>
        <w:t xml:space="preserve">., </w:t>
      </w:r>
      <w:r w:rsidR="000730A9" w:rsidRPr="00C40915">
        <w:rPr>
          <w:lang w:val="fr-CA"/>
        </w:rPr>
        <w:t>984 5e Rue #202, Lévis, QC Canada G6W 5M6</w:t>
      </w:r>
      <w:r w:rsidR="00886978" w:rsidRPr="002145C9">
        <w:rPr>
          <w:lang w:val="fr-CA"/>
        </w:rPr>
        <w:t xml:space="preserve">.  </w:t>
      </w:r>
      <w:hyperlink r:id="rId12">
        <w:r w:rsidR="00FE28D6" w:rsidRPr="002145C9">
          <w:rPr>
            <w:color w:val="0070C0"/>
            <w:u w:val="single"/>
            <w:lang w:val="fr-CA"/>
          </w:rPr>
          <w:t>www.maibec.com</w:t>
        </w:r>
      </w:hyperlink>
    </w:p>
    <w:p w14:paraId="2A6DC2D7" w14:textId="21E7A055" w:rsidR="00886978" w:rsidRPr="00272D10" w:rsidRDefault="00886978" w:rsidP="002145C9">
      <w:pPr>
        <w:pStyle w:val="Nomdesection"/>
      </w:pPr>
      <w:r>
        <w:t>MAT</w:t>
      </w:r>
      <w:r w:rsidR="00A513AC">
        <w:t>É</w:t>
      </w:r>
      <w:r>
        <w:t>RI</w:t>
      </w:r>
      <w:r w:rsidR="003E2BBA">
        <w:t>E</w:t>
      </w:r>
      <w:r>
        <w:t>L</w:t>
      </w:r>
    </w:p>
    <w:p w14:paraId="4FD88520" w14:textId="676CAF06" w:rsidR="00E67489" w:rsidRPr="002145C9" w:rsidRDefault="00DD66DF" w:rsidP="002145C9">
      <w:pPr>
        <w:pStyle w:val="PR1"/>
        <w:numPr>
          <w:ilvl w:val="4"/>
          <w:numId w:val="39"/>
        </w:numPr>
        <w:rPr>
          <w:lang w:val="fr-CA"/>
        </w:rPr>
      </w:pPr>
      <w:r w:rsidRPr="002145C9">
        <w:rPr>
          <w:lang w:val="fr-CA"/>
        </w:rPr>
        <w:t>Aluminium extrudé</w:t>
      </w:r>
      <w:r w:rsidR="5F22DAE7" w:rsidRPr="002145C9">
        <w:rPr>
          <w:lang w:val="fr-CA"/>
        </w:rPr>
        <w:t xml:space="preserve"> </w:t>
      </w:r>
      <w:r w:rsidR="00C610FF" w:rsidRPr="002145C9">
        <w:rPr>
          <w:lang w:val="fr-CA"/>
        </w:rPr>
        <w:t>:</w:t>
      </w:r>
      <w:r w:rsidR="00886978" w:rsidRPr="002145C9">
        <w:rPr>
          <w:lang w:val="fr-CA"/>
        </w:rPr>
        <w:t xml:space="preserve"> </w:t>
      </w:r>
      <w:r w:rsidRPr="002145C9">
        <w:rPr>
          <w:lang w:val="fr-CA"/>
        </w:rPr>
        <w:t xml:space="preserve">alliage </w:t>
      </w:r>
      <w:r w:rsidR="00886978" w:rsidRPr="002145C9">
        <w:rPr>
          <w:lang w:val="fr-CA"/>
        </w:rPr>
        <w:t xml:space="preserve">6063-T5 </w:t>
      </w:r>
      <w:r w:rsidRPr="002145C9">
        <w:rPr>
          <w:lang w:val="fr-CA"/>
        </w:rPr>
        <w:t>conform</w:t>
      </w:r>
      <w:r w:rsidR="00237E35" w:rsidRPr="002145C9">
        <w:rPr>
          <w:lang w:val="fr-CA"/>
        </w:rPr>
        <w:t>e</w:t>
      </w:r>
      <w:r w:rsidRPr="002145C9">
        <w:rPr>
          <w:lang w:val="fr-CA"/>
        </w:rPr>
        <w:t xml:space="preserve"> à </w:t>
      </w:r>
      <w:r w:rsidR="00917F70" w:rsidRPr="002145C9">
        <w:rPr>
          <w:lang w:val="fr-CA"/>
        </w:rPr>
        <w:t xml:space="preserve">la norme </w:t>
      </w:r>
      <w:r w:rsidR="61765CFC" w:rsidRPr="002145C9">
        <w:rPr>
          <w:lang w:val="fr-CA"/>
        </w:rPr>
        <w:t>ASTM B221</w:t>
      </w:r>
    </w:p>
    <w:p w14:paraId="67CC6C80" w14:textId="201731D6" w:rsidR="00E67489" w:rsidRPr="009C24C2" w:rsidRDefault="00DD66DF" w:rsidP="002145C9">
      <w:pPr>
        <w:pStyle w:val="PR1"/>
        <w:rPr>
          <w:lang w:val="fr-CA"/>
        </w:rPr>
      </w:pPr>
      <w:r w:rsidRPr="009C24C2">
        <w:rPr>
          <w:lang w:val="fr-CA"/>
        </w:rPr>
        <w:t xml:space="preserve">Panneau </w:t>
      </w:r>
      <w:r w:rsidR="00BC06C3" w:rsidRPr="009C24C2">
        <w:rPr>
          <w:lang w:val="fr-CA"/>
        </w:rPr>
        <w:t>composite</w:t>
      </w:r>
      <w:r w:rsidR="009C24C2" w:rsidRPr="009C24C2">
        <w:rPr>
          <w:lang w:val="fr-CA"/>
        </w:rPr>
        <w:t xml:space="preserve"> 100% en aluminium</w:t>
      </w:r>
      <w:r w:rsidR="001557B7" w:rsidRPr="009C24C2">
        <w:rPr>
          <w:lang w:val="fr-CA"/>
        </w:rPr>
        <w:t xml:space="preserve"> (AL</w:t>
      </w:r>
      <w:r w:rsidR="009C24C2" w:rsidRPr="009C24C2">
        <w:rPr>
          <w:lang w:val="fr-CA"/>
        </w:rPr>
        <w:t>C</w:t>
      </w:r>
      <w:r w:rsidR="001557B7" w:rsidRPr="009C24C2">
        <w:rPr>
          <w:lang w:val="fr-CA"/>
        </w:rPr>
        <w:t>P)</w:t>
      </w:r>
      <w:r w:rsidR="00C610FF" w:rsidRPr="009C24C2">
        <w:rPr>
          <w:lang w:val="fr-CA"/>
        </w:rPr>
        <w:t>:</w:t>
      </w:r>
      <w:r w:rsidR="001557B7" w:rsidRPr="009C24C2">
        <w:rPr>
          <w:lang w:val="fr-CA"/>
        </w:rPr>
        <w:t xml:space="preserve"> </w:t>
      </w:r>
      <w:r w:rsidR="009C24C2" w:rsidRPr="009C24C2">
        <w:rPr>
          <w:lang w:val="fr-CA"/>
        </w:rPr>
        <w:t xml:space="preserve">alliage </w:t>
      </w:r>
      <w:r w:rsidR="00725C95" w:rsidRPr="009C24C2">
        <w:rPr>
          <w:lang w:val="fr-CA"/>
        </w:rPr>
        <w:t>AA</w:t>
      </w:r>
      <w:r w:rsidR="00C610FF" w:rsidRPr="009C24C2">
        <w:rPr>
          <w:lang w:val="fr-CA"/>
        </w:rPr>
        <w:t>3003</w:t>
      </w:r>
      <w:r w:rsidR="00725C95" w:rsidRPr="009C24C2">
        <w:rPr>
          <w:lang w:val="fr-CA"/>
        </w:rPr>
        <w:t>H18</w:t>
      </w:r>
      <w:r w:rsidR="00C610FF" w:rsidRPr="009C24C2">
        <w:rPr>
          <w:lang w:val="fr-CA"/>
        </w:rPr>
        <w:t xml:space="preserve"> </w:t>
      </w:r>
      <w:r w:rsidR="009C24C2" w:rsidRPr="009C24C2">
        <w:rPr>
          <w:lang w:val="fr-CA"/>
        </w:rPr>
        <w:t>c</w:t>
      </w:r>
      <w:r w:rsidR="009C24C2">
        <w:rPr>
          <w:lang w:val="fr-CA"/>
        </w:rPr>
        <w:t>onform</w:t>
      </w:r>
      <w:r w:rsidR="00237E35">
        <w:rPr>
          <w:lang w:val="fr-CA"/>
        </w:rPr>
        <w:t>e</w:t>
      </w:r>
      <w:r w:rsidR="009C24C2">
        <w:rPr>
          <w:lang w:val="fr-CA"/>
        </w:rPr>
        <w:t xml:space="preserve"> à</w:t>
      </w:r>
      <w:r w:rsidR="00C610FF" w:rsidRPr="009C24C2">
        <w:rPr>
          <w:lang w:val="fr-CA"/>
        </w:rPr>
        <w:t xml:space="preserve"> </w:t>
      </w:r>
      <w:r w:rsidR="00917F70">
        <w:rPr>
          <w:lang w:val="fr-CA"/>
        </w:rPr>
        <w:t xml:space="preserve">la norme </w:t>
      </w:r>
      <w:r w:rsidR="00C610FF" w:rsidRPr="009C24C2">
        <w:rPr>
          <w:lang w:val="fr-CA"/>
        </w:rPr>
        <w:t>ASTM B209</w:t>
      </w:r>
    </w:p>
    <w:p w14:paraId="4BA6C599" w14:textId="3C49D699" w:rsidR="00F746F0" w:rsidRPr="00917F70" w:rsidRDefault="0070528A" w:rsidP="002145C9">
      <w:pPr>
        <w:pStyle w:val="PR1"/>
        <w:rPr>
          <w:lang w:val="fr-CA"/>
        </w:rPr>
      </w:pPr>
      <w:r w:rsidRPr="43281F7E">
        <w:rPr>
          <w:lang w:val="fr-CA"/>
        </w:rPr>
        <w:t>Aluminium moulé sous pression</w:t>
      </w:r>
      <w:r w:rsidR="2B57F2BA" w:rsidRPr="43281F7E">
        <w:rPr>
          <w:lang w:val="fr-CA"/>
        </w:rPr>
        <w:t xml:space="preserve"> </w:t>
      </w:r>
      <w:r w:rsidR="00C610FF" w:rsidRPr="43281F7E">
        <w:rPr>
          <w:lang w:val="fr-CA"/>
        </w:rPr>
        <w:t>:</w:t>
      </w:r>
      <w:r w:rsidR="00F746F0" w:rsidRPr="43281F7E">
        <w:rPr>
          <w:lang w:val="fr-CA"/>
        </w:rPr>
        <w:t xml:space="preserve"> </w:t>
      </w:r>
      <w:r w:rsidRPr="43281F7E">
        <w:rPr>
          <w:lang w:val="fr-CA"/>
        </w:rPr>
        <w:t xml:space="preserve">alliage </w:t>
      </w:r>
      <w:r w:rsidR="00F746F0" w:rsidRPr="43281F7E">
        <w:rPr>
          <w:lang w:val="fr-CA"/>
        </w:rPr>
        <w:t>A3</w:t>
      </w:r>
      <w:r w:rsidR="00827243" w:rsidRPr="43281F7E">
        <w:rPr>
          <w:lang w:val="fr-CA"/>
        </w:rPr>
        <w:t>80</w:t>
      </w:r>
      <w:r w:rsidR="00F746F0" w:rsidRPr="43281F7E">
        <w:rPr>
          <w:lang w:val="fr-CA"/>
        </w:rPr>
        <w:t xml:space="preserve"> </w:t>
      </w:r>
      <w:r w:rsidRPr="43281F7E">
        <w:rPr>
          <w:lang w:val="fr-CA"/>
        </w:rPr>
        <w:t>conform</w:t>
      </w:r>
      <w:r w:rsidR="00237E35" w:rsidRPr="43281F7E">
        <w:rPr>
          <w:lang w:val="fr-CA"/>
        </w:rPr>
        <w:t>e</w:t>
      </w:r>
      <w:r w:rsidRPr="43281F7E">
        <w:rPr>
          <w:lang w:val="fr-CA"/>
        </w:rPr>
        <w:t xml:space="preserve"> à </w:t>
      </w:r>
      <w:r w:rsidR="00917F70" w:rsidRPr="43281F7E">
        <w:rPr>
          <w:lang w:val="fr-CA"/>
        </w:rPr>
        <w:t xml:space="preserve">la norme </w:t>
      </w:r>
      <w:r w:rsidR="00827243" w:rsidRPr="43281F7E">
        <w:rPr>
          <w:lang w:val="fr-CA"/>
        </w:rPr>
        <w:t>ASTM B</w:t>
      </w:r>
      <w:r w:rsidR="008C4B6E" w:rsidRPr="43281F7E">
        <w:rPr>
          <w:lang w:val="fr-CA"/>
        </w:rPr>
        <w:t>26</w:t>
      </w:r>
      <w:r w:rsidR="00D079EE" w:rsidRPr="43281F7E">
        <w:rPr>
          <w:lang w:val="fr-CA"/>
        </w:rPr>
        <w:t>/B26M</w:t>
      </w:r>
    </w:p>
    <w:p w14:paraId="0FB3F0D1" w14:textId="5C45AD9D" w:rsidR="00E67489" w:rsidRPr="00D00E3A" w:rsidRDefault="00917F70" w:rsidP="002145C9">
      <w:pPr>
        <w:pStyle w:val="Nomdesection"/>
      </w:pPr>
      <w:r w:rsidRPr="43281F7E">
        <w:t>LATTES D’ALUMINIUM</w:t>
      </w:r>
      <w:r w:rsidR="004E4B26" w:rsidRPr="43281F7E">
        <w:t xml:space="preserve"> </w:t>
      </w:r>
      <w:r w:rsidR="00237E35" w:rsidRPr="00E11C9A">
        <w:rPr>
          <w:b w:val="0"/>
          <w:bCs w:val="0"/>
          <w:color w:val="FF0000"/>
        </w:rPr>
        <w:t>[À MODIFIER SELON LES BESOINS]</w:t>
      </w:r>
    </w:p>
    <w:p w14:paraId="19010561" w14:textId="34B38BF2" w:rsidR="009059F4" w:rsidRPr="002145C9" w:rsidRDefault="00645028" w:rsidP="002145C9">
      <w:pPr>
        <w:pStyle w:val="PR1"/>
        <w:numPr>
          <w:ilvl w:val="4"/>
          <w:numId w:val="40"/>
        </w:numPr>
        <w:rPr>
          <w:rFonts w:ascii="ArialMT" w:hAnsi="ArialMT" w:cs="ArialMT"/>
          <w:lang w:val="fr-CA" w:eastAsia="fr-CA"/>
        </w:rPr>
      </w:pPr>
      <w:r w:rsidRPr="002145C9">
        <w:rPr>
          <w:lang w:val="fr-CA"/>
        </w:rPr>
        <w:t>Généralités :</w:t>
      </w:r>
      <w:r w:rsidR="006C283D" w:rsidRPr="002145C9">
        <w:rPr>
          <w:rFonts w:ascii="ArialMT" w:hAnsi="ArialMT" w:cs="ArialMT"/>
          <w:lang w:val="fr-CA" w:eastAsia="fr-CA"/>
        </w:rPr>
        <w:t xml:space="preserve"> </w:t>
      </w:r>
      <w:r w:rsidR="00BB5CA3" w:rsidRPr="002145C9">
        <w:rPr>
          <w:lang w:val="fr-CA"/>
        </w:rPr>
        <w:t xml:space="preserve">Fournir des lattes conçues en usine pour être installées sur le chantier et fixées mécaniquement aux supports muraux, </w:t>
      </w:r>
      <w:r w:rsidR="52208BB9" w:rsidRPr="002145C9">
        <w:rPr>
          <w:lang w:val="fr-CA"/>
        </w:rPr>
        <w:t>tel que</w:t>
      </w:r>
      <w:r w:rsidR="00BB5CA3" w:rsidRPr="002145C9">
        <w:rPr>
          <w:lang w:val="fr-CA"/>
        </w:rPr>
        <w:t xml:space="preserve"> recommandé par le fabricant.</w:t>
      </w:r>
      <w:r w:rsidR="007C0F6E" w:rsidRPr="002145C9">
        <w:rPr>
          <w:rFonts w:ascii="ArialMT" w:hAnsi="ArialMT" w:cs="ArialMT"/>
          <w:lang w:val="fr-CA" w:eastAsia="fr-CA"/>
        </w:rPr>
        <w:t xml:space="preserve"> </w:t>
      </w:r>
    </w:p>
    <w:p w14:paraId="5686F8B3" w14:textId="4B6EC469" w:rsidR="00CA410A" w:rsidRPr="00441735" w:rsidRDefault="00441735" w:rsidP="002145C9">
      <w:pPr>
        <w:pStyle w:val="PR1"/>
        <w:rPr>
          <w:lang w:val="fr-CA"/>
        </w:rPr>
      </w:pPr>
      <w:r w:rsidRPr="00F7608D">
        <w:rPr>
          <w:lang w:val="fr-CA"/>
        </w:rPr>
        <w:t>Méthode de fabrication</w:t>
      </w:r>
      <w:r w:rsidR="10B5F837" w:rsidRPr="00F7608D">
        <w:rPr>
          <w:lang w:val="fr-CA"/>
        </w:rPr>
        <w:t xml:space="preserve"> </w:t>
      </w:r>
      <w:r w:rsidR="00CA410A" w:rsidRPr="00441735">
        <w:rPr>
          <w:color w:val="000000"/>
          <w:shd w:val="clear" w:color="auto" w:fill="FFFFFF"/>
          <w:lang w:val="fr-CA"/>
        </w:rPr>
        <w:t xml:space="preserve">: </w:t>
      </w:r>
      <w:r w:rsidRPr="00441735">
        <w:rPr>
          <w:lang w:val="fr-CA"/>
        </w:rPr>
        <w:t>Lattes assemblées en usine avec des supports fixés mécaniquement.</w:t>
      </w:r>
    </w:p>
    <w:p w14:paraId="56B273D5" w14:textId="00829986" w:rsidR="005B1264" w:rsidRPr="00F7608D" w:rsidRDefault="00F7608D" w:rsidP="00B74557">
      <w:pPr>
        <w:pStyle w:val="NOTE"/>
        <w:rPr>
          <w:color w:val="1F4E79"/>
          <w:lang w:val="fr-CA"/>
        </w:rPr>
      </w:pPr>
      <w:r w:rsidRPr="00F7608D">
        <w:rPr>
          <w:lang w:val="fr-CA"/>
        </w:rPr>
        <w:t xml:space="preserve">NOTE </w:t>
      </w:r>
      <w:r w:rsidR="00370A83">
        <w:rPr>
          <w:lang w:val="fr-CA"/>
        </w:rPr>
        <w:t>A</w:t>
      </w:r>
      <w:r w:rsidRPr="00F7608D">
        <w:rPr>
          <w:lang w:val="fr-CA"/>
        </w:rPr>
        <w:t>U SPÉCIFICATEUR :</w:t>
      </w:r>
      <w:r w:rsidR="005B1264" w:rsidRPr="00F7608D">
        <w:rPr>
          <w:lang w:val="fr-CA"/>
        </w:rPr>
        <w:br/>
      </w:r>
      <w:r w:rsidRPr="00F7608D">
        <w:rPr>
          <w:lang w:val="fr-CA"/>
        </w:rPr>
        <w:t>Sélectionner le profil souhaité spécifique au projet et supprimer les autres profils indiqués. Lorsque plus d'un profil ou d'une taille est sélectionné, coordonner avec les dessins pour plus de clarté. Les dimensions sont nominales, se référer à la fiche technique pour les tailles réelle</w:t>
      </w:r>
      <w:r w:rsidR="0021110B">
        <w:rPr>
          <w:lang w:val="fr-CA"/>
        </w:rPr>
        <w:t>s</w:t>
      </w:r>
      <w:r w:rsidRPr="00F7608D">
        <w:rPr>
          <w:color w:val="B4C6E7" w:themeColor="accent1" w:themeTint="66"/>
          <w:lang w:val="fr-CA"/>
        </w:rPr>
        <w:t>.</w:t>
      </w:r>
    </w:p>
    <w:p w14:paraId="171284E1" w14:textId="10182B5B" w:rsidR="00886978" w:rsidRPr="0072624B" w:rsidRDefault="00550EB4" w:rsidP="002145C9">
      <w:pPr>
        <w:pStyle w:val="PR1"/>
      </w:pPr>
      <w:proofErr w:type="spellStart"/>
      <w:r>
        <w:t>Largeur</w:t>
      </w:r>
      <w:proofErr w:type="spellEnd"/>
      <w:r>
        <w:t xml:space="preserve"> des lattes: 1 </w:t>
      </w:r>
      <w:proofErr w:type="spellStart"/>
      <w:r>
        <w:t>pouce</w:t>
      </w:r>
      <w:proofErr w:type="spellEnd"/>
      <w:r>
        <w:t xml:space="preserve"> </w:t>
      </w:r>
      <w:r w:rsidR="00C9792E">
        <w:t xml:space="preserve"> </w:t>
      </w:r>
    </w:p>
    <w:p w14:paraId="3C805EB1" w14:textId="6731FE20" w:rsidR="00886978" w:rsidRPr="00B63179" w:rsidRDefault="0072624B" w:rsidP="002145C9">
      <w:pPr>
        <w:pStyle w:val="PR2"/>
        <w:rPr>
          <w:color w:val="FF0000"/>
          <w:lang w:val="fr-CA"/>
        </w:rPr>
      </w:pPr>
      <w:r w:rsidRPr="00B63179">
        <w:rPr>
          <w:color w:val="FF0000"/>
          <w:lang w:val="fr-CA"/>
        </w:rPr>
        <w:t>[</w:t>
      </w:r>
      <w:r w:rsidR="004B3337" w:rsidRPr="00B63179">
        <w:rPr>
          <w:color w:val="FF0000"/>
          <w:lang w:val="fr-CA"/>
        </w:rPr>
        <w:t>1 pouce par 2 pouces (25 mm par 51 mm) latte en aluminium]</w:t>
      </w:r>
    </w:p>
    <w:p w14:paraId="7D06F769" w14:textId="243D901D" w:rsidR="00CE576E" w:rsidRPr="00B63179" w:rsidRDefault="00CE576E" w:rsidP="002145C9">
      <w:pPr>
        <w:pStyle w:val="PR2"/>
        <w:rPr>
          <w:color w:val="FF0000"/>
          <w:lang w:val="fr-CA"/>
        </w:rPr>
      </w:pPr>
      <w:r w:rsidRPr="00B63179">
        <w:rPr>
          <w:color w:val="FF0000"/>
          <w:lang w:val="fr-CA"/>
        </w:rPr>
        <w:t>[</w:t>
      </w:r>
      <w:r w:rsidR="004B3337" w:rsidRPr="00B63179">
        <w:rPr>
          <w:color w:val="FF0000"/>
          <w:lang w:val="fr-CA"/>
        </w:rPr>
        <w:t>1 pouce par 3 pouces (25 mm par 76 mm) latte en aluminium</w:t>
      </w:r>
      <w:r w:rsidR="00A21F3C" w:rsidRPr="00B63179">
        <w:rPr>
          <w:color w:val="FF0000"/>
          <w:lang w:val="fr-CA"/>
        </w:rPr>
        <w:t>]</w:t>
      </w:r>
    </w:p>
    <w:p w14:paraId="13B7FECA" w14:textId="34024E9B" w:rsidR="00CE576E" w:rsidRPr="00B63179" w:rsidRDefault="00CE576E" w:rsidP="002145C9">
      <w:pPr>
        <w:pStyle w:val="PR2"/>
        <w:rPr>
          <w:color w:val="FF0000"/>
          <w:lang w:val="fr-CA"/>
        </w:rPr>
      </w:pPr>
      <w:r w:rsidRPr="00B63179">
        <w:rPr>
          <w:color w:val="FF0000"/>
          <w:lang w:val="fr-CA"/>
        </w:rPr>
        <w:t>[</w:t>
      </w:r>
      <w:r w:rsidR="00A21F3C" w:rsidRPr="00B63179">
        <w:rPr>
          <w:color w:val="FF0000"/>
          <w:lang w:val="fr-CA"/>
        </w:rPr>
        <w:t>1 pouce par 4 pouces (25 mm par 102 mm) latte en aluminium]</w:t>
      </w:r>
    </w:p>
    <w:p w14:paraId="454C48D2" w14:textId="3E876F66" w:rsidR="00CE576E" w:rsidRPr="00B63179" w:rsidRDefault="00CE576E" w:rsidP="002145C9">
      <w:pPr>
        <w:pStyle w:val="PR2"/>
        <w:rPr>
          <w:color w:val="FF0000"/>
          <w:lang w:val="fr-CA"/>
        </w:rPr>
      </w:pPr>
      <w:r w:rsidRPr="00B63179">
        <w:rPr>
          <w:color w:val="FF0000"/>
          <w:lang w:val="fr-CA"/>
        </w:rPr>
        <w:t>[</w:t>
      </w:r>
      <w:r w:rsidR="00A21F3C" w:rsidRPr="00B63179">
        <w:rPr>
          <w:color w:val="FF0000"/>
          <w:lang w:val="fr-CA"/>
        </w:rPr>
        <w:t>1 pouce par 5 pouces (25 mm par 127 mm) latte en aluminium]</w:t>
      </w:r>
    </w:p>
    <w:p w14:paraId="3A32ADCC" w14:textId="7951038E" w:rsidR="00CE576E" w:rsidRPr="00B63179" w:rsidRDefault="00A21F3C" w:rsidP="002145C9">
      <w:pPr>
        <w:pStyle w:val="PR2"/>
        <w:rPr>
          <w:color w:val="FF0000"/>
          <w:lang w:val="fr-CA"/>
        </w:rPr>
      </w:pPr>
      <w:r w:rsidRPr="00B63179">
        <w:rPr>
          <w:color w:val="FF0000"/>
          <w:lang w:val="fr-CA"/>
        </w:rPr>
        <w:t>[1 pouce par 6 pouces (25 mm par 152 mm) latte en aluminium]</w:t>
      </w:r>
    </w:p>
    <w:p w14:paraId="04C1074A" w14:textId="0B3B94C1" w:rsidR="00A86072" w:rsidRPr="00B63179" w:rsidRDefault="00B17FB5" w:rsidP="002145C9">
      <w:pPr>
        <w:pStyle w:val="PR2"/>
        <w:rPr>
          <w:color w:val="FF0000"/>
          <w:lang w:val="fr-CA"/>
        </w:rPr>
      </w:pPr>
      <w:r w:rsidRPr="00B63179">
        <w:rPr>
          <w:color w:val="FF0000"/>
          <w:lang w:val="fr-CA"/>
        </w:rPr>
        <w:t>[1 pouce par 8 pouces (25 mm par 203 mm) latte en aluminium]</w:t>
      </w:r>
    </w:p>
    <w:p w14:paraId="4650DE41" w14:textId="49C0392D" w:rsidR="00886978" w:rsidRPr="00B17FB5" w:rsidRDefault="00B17FB5" w:rsidP="002145C9">
      <w:pPr>
        <w:pStyle w:val="PR2"/>
        <w:rPr>
          <w:lang w:val="fr-CA"/>
        </w:rPr>
      </w:pPr>
      <w:r w:rsidRPr="00B17FB5">
        <w:rPr>
          <w:lang w:val="fr-CA"/>
        </w:rPr>
        <w:t xml:space="preserve">Longueur des lattes : </w:t>
      </w:r>
      <w:r w:rsidRPr="00B63179">
        <w:rPr>
          <w:color w:val="FF0000"/>
          <w:lang w:val="fr-CA"/>
        </w:rPr>
        <w:t>[16 pieds (4,8 m)] [12 pieds (3,6 m)] [8 pieds (2,4 m)]</w:t>
      </w:r>
    </w:p>
    <w:p w14:paraId="1544DF7E" w14:textId="5C669F21" w:rsidR="00171521" w:rsidRPr="00B17FB5" w:rsidRDefault="00B17FB5" w:rsidP="002145C9">
      <w:pPr>
        <w:pStyle w:val="PR2"/>
        <w:rPr>
          <w:lang w:val="fr-CA"/>
        </w:rPr>
      </w:pPr>
      <w:r w:rsidRPr="00B17FB5">
        <w:rPr>
          <w:lang w:val="fr-CA"/>
        </w:rPr>
        <w:t>Épaisseur minimale des parois : 0,062 pouce (1,6 mm)</w:t>
      </w:r>
    </w:p>
    <w:p w14:paraId="0E3E9E9F" w14:textId="5982D23E" w:rsidR="00171521" w:rsidRDefault="0098103A" w:rsidP="002145C9">
      <w:pPr>
        <w:pStyle w:val="PR2"/>
      </w:pPr>
      <w:r>
        <w:t>Brillance: 15° ±5</w:t>
      </w:r>
    </w:p>
    <w:p w14:paraId="677C29CA" w14:textId="77777777" w:rsidR="0098103A" w:rsidRPr="00171521" w:rsidRDefault="0098103A" w:rsidP="00B63179">
      <w:pPr>
        <w:pStyle w:val="PR2"/>
        <w:numPr>
          <w:ilvl w:val="0"/>
          <w:numId w:val="0"/>
        </w:numPr>
        <w:ind w:left="1440"/>
      </w:pPr>
    </w:p>
    <w:p w14:paraId="1718DBB6" w14:textId="58AFB2E8" w:rsidR="0098103A" w:rsidRPr="0072624B" w:rsidRDefault="0098103A" w:rsidP="002145C9">
      <w:pPr>
        <w:pStyle w:val="PR1"/>
      </w:pPr>
      <w:proofErr w:type="spellStart"/>
      <w:r>
        <w:t>Largeur</w:t>
      </w:r>
      <w:proofErr w:type="spellEnd"/>
      <w:r>
        <w:t xml:space="preserve"> des lattes: 1,5 </w:t>
      </w:r>
      <w:proofErr w:type="spellStart"/>
      <w:r>
        <w:t>pouce</w:t>
      </w:r>
      <w:proofErr w:type="spellEnd"/>
      <w:r>
        <w:t xml:space="preserve">  </w:t>
      </w:r>
    </w:p>
    <w:p w14:paraId="2FB19063" w14:textId="2B51545A" w:rsidR="0098103A" w:rsidRPr="00B63179" w:rsidRDefault="0098103A" w:rsidP="002145C9">
      <w:pPr>
        <w:pStyle w:val="PR2"/>
        <w:rPr>
          <w:color w:val="FF0000"/>
          <w:lang w:val="fr-CA"/>
        </w:rPr>
      </w:pPr>
      <w:r w:rsidRPr="00B63179">
        <w:rPr>
          <w:color w:val="FF0000"/>
          <w:lang w:val="fr-CA"/>
        </w:rPr>
        <w:t>[1</w:t>
      </w:r>
      <w:r w:rsidR="00D96441" w:rsidRPr="00B63179">
        <w:rPr>
          <w:color w:val="FF0000"/>
          <w:lang w:val="fr-CA"/>
        </w:rPr>
        <w:t>,5</w:t>
      </w:r>
      <w:r w:rsidRPr="00B63179">
        <w:rPr>
          <w:color w:val="FF0000"/>
          <w:lang w:val="fr-CA"/>
        </w:rPr>
        <w:t xml:space="preserve"> pouce par 2 pouces (</w:t>
      </w:r>
      <w:r w:rsidR="00D96441" w:rsidRPr="00B63179">
        <w:rPr>
          <w:color w:val="FF0000"/>
          <w:lang w:val="fr-CA"/>
        </w:rPr>
        <w:t>38</w:t>
      </w:r>
      <w:r w:rsidRPr="00B63179">
        <w:rPr>
          <w:color w:val="FF0000"/>
          <w:lang w:val="fr-CA"/>
        </w:rPr>
        <w:t xml:space="preserve"> mm par 51 mm) latte en aluminium]</w:t>
      </w:r>
    </w:p>
    <w:p w14:paraId="49FCF371" w14:textId="68CD4644" w:rsidR="0098103A" w:rsidRPr="00B63179" w:rsidRDefault="0098103A" w:rsidP="002145C9">
      <w:pPr>
        <w:pStyle w:val="PR2"/>
        <w:rPr>
          <w:color w:val="FF0000"/>
          <w:lang w:val="fr-CA"/>
        </w:rPr>
      </w:pPr>
      <w:r w:rsidRPr="00B63179">
        <w:rPr>
          <w:color w:val="FF0000"/>
          <w:lang w:val="fr-CA"/>
        </w:rPr>
        <w:t>[1</w:t>
      </w:r>
      <w:r w:rsidR="00D96441" w:rsidRPr="00B63179">
        <w:rPr>
          <w:color w:val="FF0000"/>
          <w:lang w:val="fr-CA"/>
        </w:rPr>
        <w:t>,5</w:t>
      </w:r>
      <w:r w:rsidRPr="00B63179">
        <w:rPr>
          <w:color w:val="FF0000"/>
          <w:lang w:val="fr-CA"/>
        </w:rPr>
        <w:t xml:space="preserve"> pouce par 3 pouces (</w:t>
      </w:r>
      <w:r w:rsidR="00D96441" w:rsidRPr="00B63179">
        <w:rPr>
          <w:color w:val="FF0000"/>
          <w:lang w:val="fr-CA"/>
        </w:rPr>
        <w:t>38</w:t>
      </w:r>
      <w:r w:rsidRPr="00B63179">
        <w:rPr>
          <w:color w:val="FF0000"/>
          <w:lang w:val="fr-CA"/>
        </w:rPr>
        <w:t xml:space="preserve"> mm par 76 mm) latte en aluminium]</w:t>
      </w:r>
    </w:p>
    <w:p w14:paraId="081408DA" w14:textId="7B1CD848" w:rsidR="0098103A" w:rsidRPr="00B63179" w:rsidRDefault="0098103A" w:rsidP="002145C9">
      <w:pPr>
        <w:pStyle w:val="PR2"/>
        <w:rPr>
          <w:color w:val="FF0000"/>
          <w:lang w:val="fr-CA"/>
        </w:rPr>
      </w:pPr>
      <w:r w:rsidRPr="00B63179">
        <w:rPr>
          <w:color w:val="FF0000"/>
          <w:lang w:val="fr-CA"/>
        </w:rPr>
        <w:t>[1</w:t>
      </w:r>
      <w:r w:rsidR="00D96441" w:rsidRPr="00B63179">
        <w:rPr>
          <w:color w:val="FF0000"/>
          <w:lang w:val="fr-CA"/>
        </w:rPr>
        <w:t>,5</w:t>
      </w:r>
      <w:r w:rsidRPr="00B63179">
        <w:rPr>
          <w:color w:val="FF0000"/>
          <w:lang w:val="fr-CA"/>
        </w:rPr>
        <w:t xml:space="preserve"> pouce par 4 pouces (</w:t>
      </w:r>
      <w:r w:rsidR="00D96441" w:rsidRPr="00B63179">
        <w:rPr>
          <w:color w:val="FF0000"/>
          <w:lang w:val="fr-CA"/>
        </w:rPr>
        <w:t>38</w:t>
      </w:r>
      <w:r w:rsidRPr="00B63179">
        <w:rPr>
          <w:color w:val="FF0000"/>
          <w:lang w:val="fr-CA"/>
        </w:rPr>
        <w:t>mm par 102 mm) latte en aluminium]</w:t>
      </w:r>
    </w:p>
    <w:p w14:paraId="03A43BA9" w14:textId="73793D3E" w:rsidR="0098103A" w:rsidRPr="00B63179" w:rsidRDefault="0098103A" w:rsidP="002145C9">
      <w:pPr>
        <w:pStyle w:val="PR2"/>
        <w:rPr>
          <w:color w:val="FF0000"/>
          <w:lang w:val="fr-CA"/>
        </w:rPr>
      </w:pPr>
      <w:r w:rsidRPr="00B63179">
        <w:rPr>
          <w:color w:val="FF0000"/>
          <w:lang w:val="fr-CA"/>
        </w:rPr>
        <w:t>[1</w:t>
      </w:r>
      <w:r w:rsidR="00D96441" w:rsidRPr="00B63179">
        <w:rPr>
          <w:color w:val="FF0000"/>
          <w:lang w:val="fr-CA"/>
        </w:rPr>
        <w:t>,5</w:t>
      </w:r>
      <w:r w:rsidRPr="00B63179">
        <w:rPr>
          <w:color w:val="FF0000"/>
          <w:lang w:val="fr-CA"/>
        </w:rPr>
        <w:t xml:space="preserve"> pouce par 5 pouces (</w:t>
      </w:r>
      <w:r w:rsidR="00D96441" w:rsidRPr="00B63179">
        <w:rPr>
          <w:color w:val="FF0000"/>
          <w:lang w:val="fr-CA"/>
        </w:rPr>
        <w:t>38</w:t>
      </w:r>
      <w:r w:rsidRPr="00B63179">
        <w:rPr>
          <w:color w:val="FF0000"/>
          <w:lang w:val="fr-CA"/>
        </w:rPr>
        <w:t xml:space="preserve"> mm par 127 mm) latte en aluminium]</w:t>
      </w:r>
    </w:p>
    <w:p w14:paraId="4E91792B" w14:textId="3DAB983A" w:rsidR="0098103A" w:rsidRPr="00B63179" w:rsidRDefault="0098103A" w:rsidP="002145C9">
      <w:pPr>
        <w:pStyle w:val="PR2"/>
        <w:rPr>
          <w:color w:val="FF0000"/>
          <w:lang w:val="fr-CA"/>
        </w:rPr>
      </w:pPr>
      <w:r w:rsidRPr="00B63179">
        <w:rPr>
          <w:color w:val="FF0000"/>
          <w:lang w:val="fr-CA"/>
        </w:rPr>
        <w:t>[1</w:t>
      </w:r>
      <w:r w:rsidR="00D96441" w:rsidRPr="00B63179">
        <w:rPr>
          <w:color w:val="FF0000"/>
          <w:lang w:val="fr-CA"/>
        </w:rPr>
        <w:t>,5</w:t>
      </w:r>
      <w:r w:rsidRPr="00B63179">
        <w:rPr>
          <w:color w:val="FF0000"/>
          <w:lang w:val="fr-CA"/>
        </w:rPr>
        <w:t xml:space="preserve"> pouce par 6 pouces (</w:t>
      </w:r>
      <w:r w:rsidR="00D96441" w:rsidRPr="00B63179">
        <w:rPr>
          <w:color w:val="FF0000"/>
          <w:lang w:val="fr-CA"/>
        </w:rPr>
        <w:t>38</w:t>
      </w:r>
      <w:r w:rsidRPr="00B63179">
        <w:rPr>
          <w:color w:val="FF0000"/>
          <w:lang w:val="fr-CA"/>
        </w:rPr>
        <w:t xml:space="preserve"> mm par 152 mm) latte en aluminium]</w:t>
      </w:r>
    </w:p>
    <w:p w14:paraId="3DE237FE" w14:textId="724B4009" w:rsidR="0098103A" w:rsidRPr="00B63179" w:rsidRDefault="0098103A" w:rsidP="002145C9">
      <w:pPr>
        <w:pStyle w:val="PR2"/>
        <w:rPr>
          <w:color w:val="FF0000"/>
          <w:lang w:val="fr-CA"/>
        </w:rPr>
      </w:pPr>
      <w:r w:rsidRPr="00B63179">
        <w:rPr>
          <w:color w:val="FF0000"/>
          <w:lang w:val="fr-CA"/>
        </w:rPr>
        <w:t>[1</w:t>
      </w:r>
      <w:r w:rsidR="00D96441" w:rsidRPr="00B63179">
        <w:rPr>
          <w:color w:val="FF0000"/>
          <w:lang w:val="fr-CA"/>
        </w:rPr>
        <w:t>,5</w:t>
      </w:r>
      <w:r w:rsidRPr="00B63179">
        <w:rPr>
          <w:color w:val="FF0000"/>
          <w:lang w:val="fr-CA"/>
        </w:rPr>
        <w:t xml:space="preserve"> pouce par 8 pouces (</w:t>
      </w:r>
      <w:r w:rsidR="00D96441" w:rsidRPr="00B63179">
        <w:rPr>
          <w:color w:val="FF0000"/>
          <w:lang w:val="fr-CA"/>
        </w:rPr>
        <w:t>38</w:t>
      </w:r>
      <w:r w:rsidRPr="00B63179">
        <w:rPr>
          <w:color w:val="FF0000"/>
          <w:lang w:val="fr-CA"/>
        </w:rPr>
        <w:t xml:space="preserve"> mm par 203 mm) latte en aluminium]</w:t>
      </w:r>
    </w:p>
    <w:p w14:paraId="2A8AEF28" w14:textId="77777777" w:rsidR="0098103A" w:rsidRPr="00B17FB5" w:rsidRDefault="0098103A" w:rsidP="002145C9">
      <w:pPr>
        <w:pStyle w:val="PR2"/>
        <w:rPr>
          <w:lang w:val="fr-CA"/>
        </w:rPr>
      </w:pPr>
      <w:r w:rsidRPr="00B17FB5">
        <w:rPr>
          <w:lang w:val="fr-CA"/>
        </w:rPr>
        <w:t xml:space="preserve">Longueur des lattes : </w:t>
      </w:r>
      <w:r w:rsidRPr="00B63179">
        <w:rPr>
          <w:color w:val="FF0000"/>
          <w:lang w:val="fr-CA"/>
        </w:rPr>
        <w:t>[16 pieds (4,8 m)] [12 pieds (3,6 m)] [8 pieds (2,4 m)]</w:t>
      </w:r>
    </w:p>
    <w:p w14:paraId="2F0589E1" w14:textId="77777777" w:rsidR="0098103A" w:rsidRPr="00B17FB5" w:rsidRDefault="0098103A" w:rsidP="002145C9">
      <w:pPr>
        <w:pStyle w:val="PR2"/>
        <w:rPr>
          <w:lang w:val="fr-CA"/>
        </w:rPr>
      </w:pPr>
      <w:r w:rsidRPr="00B17FB5">
        <w:rPr>
          <w:lang w:val="fr-CA"/>
        </w:rPr>
        <w:t>Épaisseur minimale des parois : 0,062 pouce (1,6 mm)</w:t>
      </w:r>
    </w:p>
    <w:p w14:paraId="6FB2C376" w14:textId="4390C92D" w:rsidR="00171521" w:rsidRDefault="0098103A" w:rsidP="002145C9">
      <w:pPr>
        <w:pStyle w:val="PR2"/>
      </w:pPr>
      <w:r>
        <w:t>Brillance: 15° ±5</w:t>
      </w:r>
    </w:p>
    <w:p w14:paraId="6DFB0BB9" w14:textId="77777777" w:rsidR="0098103A" w:rsidRPr="00E72C95" w:rsidRDefault="0098103A" w:rsidP="00B63179">
      <w:pPr>
        <w:pStyle w:val="PR2"/>
        <w:numPr>
          <w:ilvl w:val="0"/>
          <w:numId w:val="0"/>
        </w:numPr>
        <w:ind w:left="1440"/>
      </w:pPr>
    </w:p>
    <w:p w14:paraId="681BDD25" w14:textId="12AF486D" w:rsidR="0098103A" w:rsidRPr="0062672E" w:rsidRDefault="0098103A" w:rsidP="002145C9">
      <w:pPr>
        <w:pStyle w:val="PR1"/>
        <w:rPr>
          <w:lang w:val="fr-CA"/>
        </w:rPr>
      </w:pPr>
      <w:r w:rsidRPr="0062672E">
        <w:rPr>
          <w:lang w:val="fr-CA"/>
        </w:rPr>
        <w:lastRenderedPageBreak/>
        <w:t xml:space="preserve">Largeur des lattes : </w:t>
      </w:r>
      <w:r w:rsidR="0062672E" w:rsidRPr="0062672E">
        <w:rPr>
          <w:lang w:val="fr-CA"/>
        </w:rPr>
        <w:t xml:space="preserve">2 </w:t>
      </w:r>
      <w:r w:rsidRPr="0062672E">
        <w:rPr>
          <w:lang w:val="fr-CA"/>
        </w:rPr>
        <w:t>pouce</w:t>
      </w:r>
      <w:r w:rsidR="0062672E">
        <w:rPr>
          <w:lang w:val="fr-CA"/>
        </w:rPr>
        <w:t>s</w:t>
      </w:r>
    </w:p>
    <w:p w14:paraId="0FFFC669" w14:textId="0282FE6A" w:rsidR="0098103A" w:rsidRPr="00801A48" w:rsidRDefault="0098103A" w:rsidP="002145C9">
      <w:pPr>
        <w:pStyle w:val="PR2"/>
        <w:rPr>
          <w:color w:val="FF0000"/>
          <w:lang w:val="fr-CA"/>
        </w:rPr>
      </w:pPr>
      <w:r w:rsidRPr="00801A48">
        <w:rPr>
          <w:color w:val="FF0000"/>
          <w:lang w:val="fr-CA"/>
        </w:rPr>
        <w:t>[</w:t>
      </w:r>
      <w:r w:rsidR="0062672E" w:rsidRPr="00801A48">
        <w:rPr>
          <w:color w:val="FF0000"/>
          <w:lang w:val="fr-CA"/>
        </w:rPr>
        <w:t>2</w:t>
      </w:r>
      <w:r w:rsidRPr="00801A48">
        <w:rPr>
          <w:color w:val="FF0000"/>
          <w:lang w:val="fr-CA"/>
        </w:rPr>
        <w:t xml:space="preserve"> pouce</w:t>
      </w:r>
      <w:r w:rsidR="0062672E" w:rsidRPr="00801A48">
        <w:rPr>
          <w:color w:val="FF0000"/>
          <w:lang w:val="fr-CA"/>
        </w:rPr>
        <w:t>s</w:t>
      </w:r>
      <w:r w:rsidRPr="00801A48">
        <w:rPr>
          <w:color w:val="FF0000"/>
          <w:lang w:val="fr-CA"/>
        </w:rPr>
        <w:t xml:space="preserve"> par 2 pouces (</w:t>
      </w:r>
      <w:r w:rsidR="0062672E" w:rsidRPr="00801A48">
        <w:rPr>
          <w:color w:val="FF0000"/>
          <w:lang w:val="fr-CA"/>
        </w:rPr>
        <w:t>51</w:t>
      </w:r>
      <w:r w:rsidRPr="00801A48">
        <w:rPr>
          <w:color w:val="FF0000"/>
          <w:lang w:val="fr-CA"/>
        </w:rPr>
        <w:t xml:space="preserve"> mm par 51 mm) latte en aluminium]</w:t>
      </w:r>
    </w:p>
    <w:p w14:paraId="626B682F" w14:textId="68573C68" w:rsidR="0098103A" w:rsidRPr="00801A48" w:rsidRDefault="0098103A" w:rsidP="002145C9">
      <w:pPr>
        <w:pStyle w:val="PR2"/>
        <w:rPr>
          <w:color w:val="FF0000"/>
          <w:lang w:val="fr-CA"/>
        </w:rPr>
      </w:pPr>
      <w:r w:rsidRPr="00801A48">
        <w:rPr>
          <w:color w:val="FF0000"/>
          <w:lang w:val="fr-CA"/>
        </w:rPr>
        <w:t>[</w:t>
      </w:r>
      <w:r w:rsidR="0062672E" w:rsidRPr="00801A48">
        <w:rPr>
          <w:color w:val="FF0000"/>
          <w:lang w:val="fr-CA"/>
        </w:rPr>
        <w:t>2</w:t>
      </w:r>
      <w:r w:rsidRPr="00801A48">
        <w:rPr>
          <w:color w:val="FF0000"/>
          <w:lang w:val="fr-CA"/>
        </w:rPr>
        <w:t xml:space="preserve"> pouce</w:t>
      </w:r>
      <w:r w:rsidR="0062672E" w:rsidRPr="00801A48">
        <w:rPr>
          <w:color w:val="FF0000"/>
          <w:lang w:val="fr-CA"/>
        </w:rPr>
        <w:t>s</w:t>
      </w:r>
      <w:r w:rsidRPr="00801A48">
        <w:rPr>
          <w:color w:val="FF0000"/>
          <w:lang w:val="fr-CA"/>
        </w:rPr>
        <w:t xml:space="preserve"> par 3 pouces (</w:t>
      </w:r>
      <w:r w:rsidR="0062672E" w:rsidRPr="00801A48">
        <w:rPr>
          <w:color w:val="FF0000"/>
          <w:lang w:val="fr-CA"/>
        </w:rPr>
        <w:t>51</w:t>
      </w:r>
      <w:r w:rsidRPr="00801A48">
        <w:rPr>
          <w:color w:val="FF0000"/>
          <w:lang w:val="fr-CA"/>
        </w:rPr>
        <w:t xml:space="preserve"> mm par 76 mm) latte en aluminium]</w:t>
      </w:r>
    </w:p>
    <w:p w14:paraId="4D88BC33" w14:textId="3EA3F3A4" w:rsidR="0098103A" w:rsidRPr="00801A48" w:rsidRDefault="0098103A" w:rsidP="002145C9">
      <w:pPr>
        <w:pStyle w:val="PR2"/>
        <w:rPr>
          <w:color w:val="FF0000"/>
          <w:lang w:val="fr-CA"/>
        </w:rPr>
      </w:pPr>
      <w:r w:rsidRPr="00801A48">
        <w:rPr>
          <w:color w:val="FF0000"/>
          <w:lang w:val="fr-CA"/>
        </w:rPr>
        <w:t>[</w:t>
      </w:r>
      <w:r w:rsidR="0062672E" w:rsidRPr="00801A48">
        <w:rPr>
          <w:color w:val="FF0000"/>
          <w:lang w:val="fr-CA"/>
        </w:rPr>
        <w:t>2</w:t>
      </w:r>
      <w:r w:rsidRPr="00801A48">
        <w:rPr>
          <w:color w:val="FF0000"/>
          <w:lang w:val="fr-CA"/>
        </w:rPr>
        <w:t xml:space="preserve"> pouce</w:t>
      </w:r>
      <w:r w:rsidR="0062672E" w:rsidRPr="00801A48">
        <w:rPr>
          <w:color w:val="FF0000"/>
          <w:lang w:val="fr-CA"/>
        </w:rPr>
        <w:t>s</w:t>
      </w:r>
      <w:r w:rsidRPr="00801A48">
        <w:rPr>
          <w:color w:val="FF0000"/>
          <w:lang w:val="fr-CA"/>
        </w:rPr>
        <w:t xml:space="preserve"> par 4 pouces (</w:t>
      </w:r>
      <w:r w:rsidR="0062672E" w:rsidRPr="00801A48">
        <w:rPr>
          <w:color w:val="FF0000"/>
          <w:lang w:val="fr-CA"/>
        </w:rPr>
        <w:t>51</w:t>
      </w:r>
      <w:r w:rsidRPr="00801A48">
        <w:rPr>
          <w:color w:val="FF0000"/>
          <w:lang w:val="fr-CA"/>
        </w:rPr>
        <w:t xml:space="preserve"> mm par 102 mm) latte en aluminium]</w:t>
      </w:r>
    </w:p>
    <w:p w14:paraId="11A8C44D" w14:textId="33FDCFFF" w:rsidR="0098103A" w:rsidRPr="00801A48" w:rsidRDefault="0098103A" w:rsidP="002145C9">
      <w:pPr>
        <w:pStyle w:val="PR2"/>
        <w:rPr>
          <w:color w:val="FF0000"/>
          <w:lang w:val="fr-CA"/>
        </w:rPr>
      </w:pPr>
      <w:r w:rsidRPr="00801A48">
        <w:rPr>
          <w:color w:val="FF0000"/>
          <w:lang w:val="fr-CA"/>
        </w:rPr>
        <w:t>[</w:t>
      </w:r>
      <w:r w:rsidR="0062672E" w:rsidRPr="00801A48">
        <w:rPr>
          <w:color w:val="FF0000"/>
          <w:lang w:val="fr-CA"/>
        </w:rPr>
        <w:t>2</w:t>
      </w:r>
      <w:r w:rsidRPr="00801A48">
        <w:rPr>
          <w:color w:val="FF0000"/>
          <w:lang w:val="fr-CA"/>
        </w:rPr>
        <w:t xml:space="preserve"> pouce</w:t>
      </w:r>
      <w:r w:rsidR="0062672E" w:rsidRPr="00801A48">
        <w:rPr>
          <w:color w:val="FF0000"/>
          <w:lang w:val="fr-CA"/>
        </w:rPr>
        <w:t>s</w:t>
      </w:r>
      <w:r w:rsidRPr="00801A48">
        <w:rPr>
          <w:color w:val="FF0000"/>
          <w:lang w:val="fr-CA"/>
        </w:rPr>
        <w:t xml:space="preserve"> par 5 pouces (</w:t>
      </w:r>
      <w:r w:rsidR="0062672E" w:rsidRPr="00801A48">
        <w:rPr>
          <w:color w:val="FF0000"/>
          <w:lang w:val="fr-CA"/>
        </w:rPr>
        <w:t>51</w:t>
      </w:r>
      <w:r w:rsidRPr="00801A48">
        <w:rPr>
          <w:color w:val="FF0000"/>
          <w:lang w:val="fr-CA"/>
        </w:rPr>
        <w:t xml:space="preserve"> mm par 127 mm) latte en aluminium]</w:t>
      </w:r>
    </w:p>
    <w:p w14:paraId="127F744C" w14:textId="75BEED21" w:rsidR="0098103A" w:rsidRPr="00801A48" w:rsidRDefault="0098103A" w:rsidP="002145C9">
      <w:pPr>
        <w:pStyle w:val="PR2"/>
        <w:rPr>
          <w:color w:val="FF0000"/>
          <w:lang w:val="fr-CA"/>
        </w:rPr>
      </w:pPr>
      <w:r w:rsidRPr="00801A48">
        <w:rPr>
          <w:color w:val="FF0000"/>
          <w:lang w:val="fr-CA"/>
        </w:rPr>
        <w:t>[</w:t>
      </w:r>
      <w:r w:rsidR="0062672E" w:rsidRPr="00801A48">
        <w:rPr>
          <w:color w:val="FF0000"/>
          <w:lang w:val="fr-CA"/>
        </w:rPr>
        <w:t>2</w:t>
      </w:r>
      <w:r w:rsidRPr="00801A48">
        <w:rPr>
          <w:color w:val="FF0000"/>
          <w:lang w:val="fr-CA"/>
        </w:rPr>
        <w:t xml:space="preserve"> pouce</w:t>
      </w:r>
      <w:r w:rsidR="0062672E" w:rsidRPr="00801A48">
        <w:rPr>
          <w:color w:val="FF0000"/>
          <w:lang w:val="fr-CA"/>
        </w:rPr>
        <w:t>s</w:t>
      </w:r>
      <w:r w:rsidRPr="00801A48">
        <w:rPr>
          <w:color w:val="FF0000"/>
          <w:lang w:val="fr-CA"/>
        </w:rPr>
        <w:t xml:space="preserve"> par 6 pouces (</w:t>
      </w:r>
      <w:r w:rsidR="0062672E" w:rsidRPr="00801A48">
        <w:rPr>
          <w:color w:val="FF0000"/>
          <w:lang w:val="fr-CA"/>
        </w:rPr>
        <w:t>51</w:t>
      </w:r>
      <w:r w:rsidRPr="00801A48">
        <w:rPr>
          <w:color w:val="FF0000"/>
          <w:lang w:val="fr-CA"/>
        </w:rPr>
        <w:t xml:space="preserve"> mm par 152 mm) latte en aluminium]</w:t>
      </w:r>
    </w:p>
    <w:p w14:paraId="3E9D5589" w14:textId="2A505C74" w:rsidR="0098103A" w:rsidRPr="00801A48" w:rsidRDefault="0098103A" w:rsidP="002145C9">
      <w:pPr>
        <w:pStyle w:val="PR2"/>
        <w:rPr>
          <w:color w:val="FF0000"/>
          <w:lang w:val="fr-CA"/>
        </w:rPr>
      </w:pPr>
      <w:r w:rsidRPr="00801A48">
        <w:rPr>
          <w:color w:val="FF0000"/>
          <w:lang w:val="fr-CA"/>
        </w:rPr>
        <w:t>[</w:t>
      </w:r>
      <w:r w:rsidR="0062672E" w:rsidRPr="00801A48">
        <w:rPr>
          <w:color w:val="FF0000"/>
          <w:lang w:val="fr-CA"/>
        </w:rPr>
        <w:t>2</w:t>
      </w:r>
      <w:r w:rsidRPr="00801A48">
        <w:rPr>
          <w:color w:val="FF0000"/>
          <w:lang w:val="fr-CA"/>
        </w:rPr>
        <w:t xml:space="preserve"> pouce</w:t>
      </w:r>
      <w:r w:rsidR="0062672E" w:rsidRPr="00801A48">
        <w:rPr>
          <w:color w:val="FF0000"/>
          <w:lang w:val="fr-CA"/>
        </w:rPr>
        <w:t>s</w:t>
      </w:r>
      <w:r w:rsidRPr="00801A48">
        <w:rPr>
          <w:color w:val="FF0000"/>
          <w:lang w:val="fr-CA"/>
        </w:rPr>
        <w:t xml:space="preserve"> par 8 pouces (</w:t>
      </w:r>
      <w:r w:rsidR="0062672E" w:rsidRPr="00801A48">
        <w:rPr>
          <w:color w:val="FF0000"/>
          <w:lang w:val="fr-CA"/>
        </w:rPr>
        <w:t>51</w:t>
      </w:r>
      <w:r w:rsidRPr="00801A48">
        <w:rPr>
          <w:color w:val="FF0000"/>
          <w:lang w:val="fr-CA"/>
        </w:rPr>
        <w:t xml:space="preserve"> mm par 203 mm) latte en aluminium]</w:t>
      </w:r>
    </w:p>
    <w:p w14:paraId="34E73F03" w14:textId="77777777" w:rsidR="0098103A" w:rsidRPr="00B17FB5" w:rsidRDefault="0098103A" w:rsidP="002145C9">
      <w:pPr>
        <w:pStyle w:val="PR2"/>
        <w:rPr>
          <w:lang w:val="fr-CA"/>
        </w:rPr>
      </w:pPr>
      <w:r w:rsidRPr="00B17FB5">
        <w:rPr>
          <w:lang w:val="fr-CA"/>
        </w:rPr>
        <w:t xml:space="preserve">Longueur des lattes : </w:t>
      </w:r>
      <w:r w:rsidRPr="00801A48">
        <w:rPr>
          <w:color w:val="FF0000"/>
          <w:lang w:val="fr-CA"/>
        </w:rPr>
        <w:t>[16 pieds (4,8 m)] [12 pieds (3,6 m)] [8 pieds (2,4 m)]</w:t>
      </w:r>
    </w:p>
    <w:p w14:paraId="2669328E" w14:textId="77777777" w:rsidR="0098103A" w:rsidRPr="00B17FB5" w:rsidRDefault="0098103A" w:rsidP="002145C9">
      <w:pPr>
        <w:pStyle w:val="PR2"/>
        <w:rPr>
          <w:lang w:val="fr-CA"/>
        </w:rPr>
      </w:pPr>
      <w:r w:rsidRPr="00B17FB5">
        <w:rPr>
          <w:lang w:val="fr-CA"/>
        </w:rPr>
        <w:t>Épaisseur minimale des parois : 0,062 pouce (1,6 mm)</w:t>
      </w:r>
    </w:p>
    <w:p w14:paraId="2CC52A9C" w14:textId="6833C25C" w:rsidR="0098103A" w:rsidRPr="00171521" w:rsidRDefault="0098103A" w:rsidP="002145C9">
      <w:pPr>
        <w:pStyle w:val="PR2"/>
      </w:pPr>
      <w:r>
        <w:t>Brillance: 15° ±5</w:t>
      </w:r>
    </w:p>
    <w:p w14:paraId="374424A7" w14:textId="6E157D3B" w:rsidR="007B7E84" w:rsidRPr="005D129D" w:rsidRDefault="005D129D" w:rsidP="002145C9">
      <w:pPr>
        <w:pStyle w:val="PR1"/>
        <w:rPr>
          <w:lang w:val="fr-CA"/>
        </w:rPr>
      </w:pPr>
      <w:r w:rsidRPr="43281F7E">
        <w:rPr>
          <w:rStyle w:val="lev"/>
          <w:b w:val="0"/>
          <w:bCs w:val="0"/>
          <w:lang w:val="fr-CA"/>
        </w:rPr>
        <w:t>Matériaux acceptables</w:t>
      </w:r>
      <w:r w:rsidRPr="43281F7E">
        <w:rPr>
          <w:rStyle w:val="lev"/>
          <w:lang w:val="fr-CA"/>
        </w:rPr>
        <w:t xml:space="preserve"> :</w:t>
      </w:r>
      <w:r w:rsidRPr="43281F7E">
        <w:rPr>
          <w:lang w:val="fr-CA"/>
        </w:rPr>
        <w:t xml:space="preserve"> Latte architecturale en aluminium imprimée numériquement par </w:t>
      </w:r>
      <w:proofErr w:type="spellStart"/>
      <w:r w:rsidRPr="43281F7E">
        <w:rPr>
          <w:lang w:val="fr-CA"/>
        </w:rPr>
        <w:t>Maibec</w:t>
      </w:r>
      <w:proofErr w:type="spellEnd"/>
      <w:r w:rsidRPr="43281F7E">
        <w:rPr>
          <w:lang w:val="fr-CA"/>
        </w:rPr>
        <w:t xml:space="preserve">, fabriquée par </w:t>
      </w:r>
      <w:proofErr w:type="spellStart"/>
      <w:r w:rsidRPr="43281F7E">
        <w:rPr>
          <w:lang w:val="fr-CA"/>
        </w:rPr>
        <w:t>Maibec</w:t>
      </w:r>
      <w:proofErr w:type="spellEnd"/>
      <w:r w:rsidRPr="43281F7E">
        <w:rPr>
          <w:lang w:val="fr-CA"/>
        </w:rPr>
        <w:t xml:space="preserve"> Inc</w:t>
      </w:r>
      <w:r w:rsidR="007B7E84" w:rsidRPr="43281F7E">
        <w:rPr>
          <w:lang w:val="fr-CA"/>
        </w:rPr>
        <w:t>.</w:t>
      </w:r>
    </w:p>
    <w:p w14:paraId="6F3E9F8B" w14:textId="14044662" w:rsidR="007B7E84" w:rsidRPr="009772A7" w:rsidRDefault="005D129D" w:rsidP="002145C9">
      <w:pPr>
        <w:pStyle w:val="PR1"/>
      </w:pPr>
      <w:r w:rsidRPr="43281F7E">
        <w:rPr>
          <w:rStyle w:val="lev"/>
          <w:b w:val="0"/>
          <w:bCs w:val="0"/>
        </w:rPr>
        <w:t>Substitutions</w:t>
      </w:r>
      <w:r w:rsidRPr="43281F7E">
        <w:rPr>
          <w:rStyle w:val="lev"/>
        </w:rPr>
        <w:t>:</w:t>
      </w:r>
      <w:r>
        <w:t xml:space="preserve"> </w:t>
      </w:r>
      <w:proofErr w:type="gramStart"/>
      <w:r>
        <w:t xml:space="preserve">Non </w:t>
      </w:r>
      <w:proofErr w:type="spellStart"/>
      <w:r>
        <w:t>permises</w:t>
      </w:r>
      <w:proofErr w:type="spellEnd"/>
      <w:proofErr w:type="gramEnd"/>
      <w:r w:rsidR="0085335E">
        <w:t>.</w:t>
      </w:r>
    </w:p>
    <w:p w14:paraId="0750ACEB" w14:textId="68D58828" w:rsidR="007B7E84" w:rsidRPr="0025348A" w:rsidRDefault="0025348A" w:rsidP="002145C9">
      <w:pPr>
        <w:pStyle w:val="PR1"/>
        <w:rPr>
          <w:lang w:val="fr-CA"/>
        </w:rPr>
      </w:pPr>
      <w:r w:rsidRPr="0025348A">
        <w:rPr>
          <w:lang w:val="fr-CA"/>
        </w:rPr>
        <w:t>Les demandes de substitutions seront examinées conformément aux directives de la section 01 60 00 « Exigences des produits »</w:t>
      </w:r>
      <w:r w:rsidR="00A54A39" w:rsidRPr="0025348A">
        <w:rPr>
          <w:lang w:val="fr-CA"/>
        </w:rPr>
        <w:t>.</w:t>
      </w:r>
    </w:p>
    <w:p w14:paraId="7911C416" w14:textId="77777777" w:rsidR="00980A7A" w:rsidRDefault="00980A7A" w:rsidP="001D5767">
      <w:pPr>
        <w:rPr>
          <w:lang w:val="fr-CA"/>
        </w:rPr>
      </w:pPr>
    </w:p>
    <w:p w14:paraId="6903D559" w14:textId="1947F86A" w:rsidR="000914F0" w:rsidRPr="001D5767" w:rsidRDefault="0025348A" w:rsidP="00C40915">
      <w:pPr>
        <w:pStyle w:val="Nomdesection"/>
      </w:pPr>
      <w:r w:rsidRPr="001D5767">
        <w:t xml:space="preserve">ACCESSOIRES </w:t>
      </w:r>
      <w:r w:rsidRPr="00C40915">
        <w:rPr>
          <w:b w:val="0"/>
          <w:bCs w:val="0"/>
          <w:color w:val="FF0000"/>
        </w:rPr>
        <w:t>[MODIFIER SELON LES BESOINS]</w:t>
      </w:r>
    </w:p>
    <w:p w14:paraId="531CA148" w14:textId="628DCD4C" w:rsidR="00886978" w:rsidRPr="002145C9" w:rsidRDefault="00886978" w:rsidP="002145C9">
      <w:pPr>
        <w:pStyle w:val="PR1"/>
        <w:numPr>
          <w:ilvl w:val="4"/>
          <w:numId w:val="35"/>
        </w:numPr>
        <w:rPr>
          <w:lang w:val="fr-CA"/>
        </w:rPr>
      </w:pPr>
      <w:r w:rsidRPr="002145C9">
        <w:rPr>
          <w:lang w:val="fr-CA"/>
        </w:rPr>
        <w:t>G</w:t>
      </w:r>
      <w:r w:rsidR="00C217E5" w:rsidRPr="002145C9">
        <w:rPr>
          <w:lang w:val="fr-CA"/>
        </w:rPr>
        <w:t>énéralités</w:t>
      </w:r>
      <w:r w:rsidR="584FB3A7" w:rsidRPr="002145C9">
        <w:rPr>
          <w:lang w:val="fr-CA"/>
        </w:rPr>
        <w:t xml:space="preserve"> </w:t>
      </w:r>
      <w:r w:rsidRPr="002145C9">
        <w:rPr>
          <w:lang w:val="fr-CA"/>
        </w:rPr>
        <w:t xml:space="preserve">: </w:t>
      </w:r>
      <w:r w:rsidR="00C217E5" w:rsidRPr="002145C9">
        <w:rPr>
          <w:lang w:val="fr-CA"/>
        </w:rPr>
        <w:t xml:space="preserve">Fournir </w:t>
      </w:r>
      <w:r w:rsidR="2514C341" w:rsidRPr="002145C9">
        <w:rPr>
          <w:lang w:val="fr-CA"/>
        </w:rPr>
        <w:t>tel que</w:t>
      </w:r>
      <w:r w:rsidR="00C217E5" w:rsidRPr="002145C9">
        <w:rPr>
          <w:lang w:val="fr-CA"/>
        </w:rPr>
        <w:t xml:space="preserve"> recommandé par le fabricant de lattes pour la configuration du bâtiment</w:t>
      </w:r>
    </w:p>
    <w:p w14:paraId="0C641ADB" w14:textId="6F47C788" w:rsidR="00886978" w:rsidRPr="0056476C" w:rsidRDefault="0056476C" w:rsidP="002145C9">
      <w:pPr>
        <w:pStyle w:val="PR2"/>
        <w:rPr>
          <w:lang w:val="fr-CA"/>
        </w:rPr>
      </w:pPr>
      <w:r w:rsidRPr="0056476C">
        <w:rPr>
          <w:lang w:val="fr-CA"/>
        </w:rPr>
        <w:t>Les accessoires doivent être fabriqués dans le même matériau que la latte adjacente sauf indication contraire.</w:t>
      </w:r>
    </w:p>
    <w:p w14:paraId="3208F73F" w14:textId="3EFE6BE5" w:rsidR="008E7E5E" w:rsidRPr="000134B5" w:rsidRDefault="00370A83" w:rsidP="0021110B">
      <w:pPr>
        <w:pStyle w:val="NOTE"/>
        <w:rPr>
          <w:lang w:val="fr-CA"/>
        </w:rPr>
      </w:pPr>
      <w:r>
        <w:rPr>
          <w:lang w:val="fr-CA"/>
        </w:rPr>
        <w:t>NOTE AU SPÉCIFICATEUR</w:t>
      </w:r>
      <w:r w:rsidR="008E7E5E" w:rsidRPr="000134B5">
        <w:rPr>
          <w:lang w:val="fr-CA"/>
        </w:rPr>
        <w:t xml:space="preserve">: </w:t>
      </w:r>
    </w:p>
    <w:p w14:paraId="1D020594" w14:textId="3900F9B1" w:rsidR="008E7E5E" w:rsidRPr="005B1264" w:rsidRDefault="000134B5" w:rsidP="0021110B">
      <w:pPr>
        <w:pStyle w:val="NOTE"/>
        <w:rPr>
          <w:color w:val="1F4E79"/>
        </w:rPr>
      </w:pPr>
      <w:r w:rsidRPr="000134B5">
        <w:rPr>
          <w:lang w:val="fr-CA"/>
        </w:rPr>
        <w:t xml:space="preserve">Sélectionner l'accessoire souhaité spécifique au projet et supprimer les autres accessoires indiqués. Lorsque plus d'un accessoire est sélectionné, coordonner avec les dessins pour plus de clarté. </w:t>
      </w:r>
      <w:proofErr w:type="spellStart"/>
      <w:r>
        <w:t>Sélectionner</w:t>
      </w:r>
      <w:proofErr w:type="spellEnd"/>
      <w:r>
        <w:t xml:space="preserve"> </w:t>
      </w:r>
      <w:proofErr w:type="spellStart"/>
      <w:r>
        <w:t>en</w:t>
      </w:r>
      <w:proofErr w:type="spellEnd"/>
      <w:r>
        <w:t xml:space="preserve"> </w:t>
      </w:r>
      <w:proofErr w:type="spellStart"/>
      <w:r>
        <w:t>conséquence</w:t>
      </w:r>
      <w:proofErr w:type="spellEnd"/>
      <w:r>
        <w:t>.</w:t>
      </w:r>
    </w:p>
    <w:p w14:paraId="71383956" w14:textId="5F5BCEFE" w:rsidR="00644FBD" w:rsidRPr="00D663F0" w:rsidRDefault="00E7178A" w:rsidP="002145C9">
      <w:pPr>
        <w:pStyle w:val="PR1"/>
        <w:rPr>
          <w:lang w:val="fr-CA"/>
        </w:rPr>
      </w:pPr>
      <w:r w:rsidRPr="43281F7E">
        <w:rPr>
          <w:lang w:val="fr-CA"/>
        </w:rPr>
        <w:t xml:space="preserve">Accessoires en aluminium moulé sous pression </w:t>
      </w:r>
      <w:r w:rsidR="00644FBD" w:rsidRPr="43281F7E">
        <w:rPr>
          <w:lang w:val="fr-CA"/>
        </w:rPr>
        <w:t xml:space="preserve">: </w:t>
      </w:r>
      <w:r w:rsidR="00977D6D" w:rsidRPr="43281F7E">
        <w:rPr>
          <w:lang w:val="fr-CA"/>
        </w:rPr>
        <w:t xml:space="preserve">Support en une pièce; </w:t>
      </w:r>
      <w:r w:rsidR="00C03AC8">
        <w:rPr>
          <w:lang w:val="fr-CA"/>
        </w:rPr>
        <w:t>d</w:t>
      </w:r>
      <w:r w:rsidR="00977D6D" w:rsidRPr="43281F7E">
        <w:rPr>
          <w:lang w:val="fr-CA"/>
        </w:rPr>
        <w:t>eux (2) pièces par extrémité de latte</w:t>
      </w:r>
    </w:p>
    <w:p w14:paraId="14FC9D51" w14:textId="353D951C" w:rsidR="00644FBD" w:rsidRPr="00F01362" w:rsidRDefault="00D663F0" w:rsidP="002145C9">
      <w:pPr>
        <w:pStyle w:val="PR2"/>
      </w:pPr>
      <w:r>
        <w:t xml:space="preserve">Support </w:t>
      </w:r>
      <w:r w:rsidR="00576543">
        <w:t xml:space="preserve">BC </w:t>
      </w:r>
      <w:proofErr w:type="gramStart"/>
      <w:r>
        <w:t>pour</w:t>
      </w:r>
      <w:proofErr w:type="gramEnd"/>
      <w:r w:rsidR="000C6227">
        <w:t>:</w:t>
      </w:r>
    </w:p>
    <w:p w14:paraId="707C2087" w14:textId="1DC0176A" w:rsidR="00C67498" w:rsidRPr="00B63179" w:rsidRDefault="00095464" w:rsidP="002145C9">
      <w:pPr>
        <w:pStyle w:val="PR3"/>
        <w:rPr>
          <w:color w:val="FF0000"/>
          <w:lang w:val="fr-CA"/>
        </w:rPr>
      </w:pPr>
      <w:r w:rsidRPr="00B63179">
        <w:rPr>
          <w:color w:val="FF0000"/>
          <w:lang w:val="fr-CA"/>
        </w:rPr>
        <w:t>[</w:t>
      </w:r>
      <w:r w:rsidR="00D663F0" w:rsidRPr="00B63179">
        <w:rPr>
          <w:color w:val="FF0000"/>
          <w:lang w:val="fr-CA"/>
        </w:rPr>
        <w:t>Latte en aluminium de 1 pouce (25 mm)]</w:t>
      </w:r>
    </w:p>
    <w:p w14:paraId="64F8D2C7" w14:textId="2B21EE53" w:rsidR="00C67498" w:rsidRPr="00B63179" w:rsidRDefault="0009287C" w:rsidP="002145C9">
      <w:pPr>
        <w:pStyle w:val="PR3"/>
        <w:rPr>
          <w:color w:val="FF0000"/>
          <w:lang w:val="fr-CA"/>
        </w:rPr>
      </w:pPr>
      <w:r w:rsidRPr="00B63179">
        <w:rPr>
          <w:color w:val="FF0000"/>
          <w:lang w:val="fr-CA"/>
        </w:rPr>
        <w:t>[Latte en aluminium de 1,5 pouce (38 mm)]</w:t>
      </w:r>
    </w:p>
    <w:p w14:paraId="38BB0053" w14:textId="6D7C51B2" w:rsidR="00C67498" w:rsidRPr="00B63179" w:rsidRDefault="00C67498" w:rsidP="002145C9">
      <w:pPr>
        <w:pStyle w:val="PR3"/>
        <w:rPr>
          <w:color w:val="FF0000"/>
          <w:lang w:val="fr-CA"/>
        </w:rPr>
      </w:pPr>
      <w:r w:rsidRPr="00B63179">
        <w:rPr>
          <w:color w:val="FF0000"/>
          <w:lang w:val="fr-CA"/>
        </w:rPr>
        <w:t>[</w:t>
      </w:r>
      <w:r w:rsidR="0009287C" w:rsidRPr="00B63179">
        <w:rPr>
          <w:color w:val="FF0000"/>
          <w:lang w:val="fr-CA"/>
        </w:rPr>
        <w:t>Latte en aluminium de 2 pouces (51 mm)</w:t>
      </w:r>
      <w:r w:rsidRPr="00B63179">
        <w:rPr>
          <w:color w:val="FF0000"/>
          <w:lang w:val="fr-CA"/>
        </w:rPr>
        <w:t>]</w:t>
      </w:r>
    </w:p>
    <w:p w14:paraId="353CE667" w14:textId="03E46B55" w:rsidR="004F7F72" w:rsidRPr="00AD1825" w:rsidRDefault="00FA58FA" w:rsidP="002145C9">
      <w:pPr>
        <w:pStyle w:val="PR2"/>
        <w:rPr>
          <w:lang w:val="fr-CA"/>
        </w:rPr>
      </w:pPr>
      <w:r w:rsidRPr="43281F7E">
        <w:rPr>
          <w:lang w:val="fr-CA"/>
        </w:rPr>
        <w:t>Dimensions (</w:t>
      </w:r>
      <w:r w:rsidR="00C83F73" w:rsidRPr="43281F7E">
        <w:rPr>
          <w:lang w:val="fr-CA"/>
        </w:rPr>
        <w:t>L</w:t>
      </w:r>
      <w:r w:rsidRPr="43281F7E">
        <w:rPr>
          <w:lang w:val="fr-CA"/>
        </w:rPr>
        <w:t>*</w:t>
      </w:r>
      <w:r w:rsidR="00AD1825" w:rsidRPr="43281F7E">
        <w:rPr>
          <w:lang w:val="fr-CA"/>
        </w:rPr>
        <w:t xml:space="preserve"> </w:t>
      </w:r>
      <w:r w:rsidRPr="43281F7E">
        <w:rPr>
          <w:lang w:val="fr-CA"/>
        </w:rPr>
        <w:t>x</w:t>
      </w:r>
      <w:r w:rsidR="00AD1825" w:rsidRPr="43281F7E">
        <w:rPr>
          <w:lang w:val="fr-CA"/>
        </w:rPr>
        <w:t xml:space="preserve"> </w:t>
      </w:r>
      <w:r w:rsidRPr="43281F7E">
        <w:rPr>
          <w:lang w:val="fr-CA"/>
        </w:rPr>
        <w:t>L</w:t>
      </w:r>
      <w:r w:rsidR="00AD1825" w:rsidRPr="43281F7E">
        <w:rPr>
          <w:lang w:val="fr-CA"/>
        </w:rPr>
        <w:t xml:space="preserve"> </w:t>
      </w:r>
      <w:r w:rsidRPr="43281F7E">
        <w:rPr>
          <w:lang w:val="fr-CA"/>
        </w:rPr>
        <w:t>x</w:t>
      </w:r>
      <w:r w:rsidR="00AD1825" w:rsidRPr="43281F7E">
        <w:rPr>
          <w:lang w:val="fr-CA"/>
        </w:rPr>
        <w:t xml:space="preserve"> </w:t>
      </w:r>
      <w:r w:rsidRPr="43281F7E">
        <w:rPr>
          <w:lang w:val="fr-CA"/>
        </w:rPr>
        <w:t>H)</w:t>
      </w:r>
      <w:r w:rsidR="6EBA88E5" w:rsidRPr="43281F7E">
        <w:rPr>
          <w:lang w:val="fr-CA"/>
        </w:rPr>
        <w:t xml:space="preserve"> </w:t>
      </w:r>
      <w:r w:rsidRPr="43281F7E">
        <w:rPr>
          <w:lang w:val="fr-CA"/>
        </w:rPr>
        <w:t xml:space="preserve">: </w:t>
      </w:r>
    </w:p>
    <w:p w14:paraId="3B2FE96C" w14:textId="612BF570" w:rsidR="00D25A25" w:rsidRPr="00C83F73" w:rsidRDefault="00FE3DBB" w:rsidP="002145C9">
      <w:pPr>
        <w:pStyle w:val="PR3"/>
        <w:rPr>
          <w:lang w:val="fr-CA"/>
        </w:rPr>
      </w:pPr>
      <w:r w:rsidRPr="00B63179">
        <w:rPr>
          <w:color w:val="FF0000"/>
          <w:lang w:val="fr-CA"/>
        </w:rPr>
        <w:t>[</w:t>
      </w:r>
      <w:r w:rsidR="00C83F73" w:rsidRPr="00B63179">
        <w:rPr>
          <w:color w:val="FF0000"/>
          <w:lang w:val="fr-CA"/>
        </w:rPr>
        <w:t xml:space="preserve">2 pouces] [2,5 pouces] [3 pouces] </w:t>
      </w:r>
      <w:r w:rsidR="00C83F73" w:rsidRPr="00C83F73">
        <w:rPr>
          <w:lang w:val="fr-CA"/>
        </w:rPr>
        <w:t xml:space="preserve">* x 1,5 pouce x 0,5 pouce </w:t>
      </w:r>
      <w:r w:rsidR="00C83F73" w:rsidRPr="00B63179">
        <w:rPr>
          <w:color w:val="FF0000"/>
          <w:lang w:val="fr-CA"/>
        </w:rPr>
        <w:t xml:space="preserve">([51] [64] [76] </w:t>
      </w:r>
      <w:r w:rsidR="00C83F73" w:rsidRPr="00C83F73">
        <w:rPr>
          <w:lang w:val="fr-CA"/>
        </w:rPr>
        <w:t>x 38 x 12,7 mm)</w:t>
      </w:r>
      <w:r w:rsidR="00F430E6" w:rsidRPr="00C83F73">
        <w:rPr>
          <w:lang w:val="fr-CA"/>
        </w:rPr>
        <w:t>)</w:t>
      </w:r>
    </w:p>
    <w:p w14:paraId="7E603514" w14:textId="22E1D1EA" w:rsidR="00576543" w:rsidRPr="00D70DE4" w:rsidRDefault="00E25A4F" w:rsidP="00B74557">
      <w:pPr>
        <w:pStyle w:val="PR2"/>
        <w:numPr>
          <w:ilvl w:val="0"/>
          <w:numId w:val="0"/>
        </w:numPr>
        <w:ind w:left="1656" w:hanging="576"/>
        <w:rPr>
          <w:i/>
          <w:iCs/>
          <w:lang w:val="fr-CA"/>
        </w:rPr>
      </w:pPr>
      <w:r>
        <w:rPr>
          <w:i/>
          <w:iCs/>
          <w:lang w:val="fr-CA"/>
        </w:rPr>
        <w:tab/>
      </w:r>
      <w:r w:rsidR="00B531FD" w:rsidRPr="00D70DE4">
        <w:rPr>
          <w:i/>
          <w:iCs/>
          <w:lang w:val="fr-CA"/>
        </w:rPr>
        <w:t xml:space="preserve">* </w:t>
      </w:r>
      <w:r w:rsidR="00D70DE4" w:rsidRPr="00D70DE4">
        <w:rPr>
          <w:lang w:val="fr-CA"/>
        </w:rPr>
        <w:t>Selon la largeur de la latte ci-dessus</w:t>
      </w:r>
    </w:p>
    <w:p w14:paraId="730AF4F4" w14:textId="755B364E" w:rsidR="00576543" w:rsidRPr="00060895" w:rsidRDefault="00F83C4C" w:rsidP="002145C9">
      <w:pPr>
        <w:pStyle w:val="PR2"/>
        <w:rPr>
          <w:lang w:val="fr-CA"/>
        </w:rPr>
      </w:pPr>
      <w:r w:rsidRPr="00060895">
        <w:rPr>
          <w:lang w:val="fr-CA"/>
        </w:rPr>
        <w:t>Épaisseur minimale des parois : 0,10 pouce (2,5 mm</w:t>
      </w:r>
      <w:r w:rsidR="00576543" w:rsidRPr="00060895">
        <w:rPr>
          <w:lang w:val="fr-CA"/>
        </w:rPr>
        <w:t>)</w:t>
      </w:r>
    </w:p>
    <w:p w14:paraId="61C8D26E" w14:textId="498AFF17" w:rsidR="0007703F" w:rsidRPr="00363CC8" w:rsidRDefault="0007703F" w:rsidP="002145C9">
      <w:pPr>
        <w:pStyle w:val="PR2"/>
        <w:rPr>
          <w:lang w:val="fr-CA"/>
        </w:rPr>
      </w:pPr>
      <w:r w:rsidRPr="43281F7E">
        <w:rPr>
          <w:lang w:val="fr-CA"/>
        </w:rPr>
        <w:t>Fin</w:t>
      </w:r>
      <w:r w:rsidR="00060895" w:rsidRPr="43281F7E">
        <w:rPr>
          <w:lang w:val="fr-CA"/>
        </w:rPr>
        <w:t>ition</w:t>
      </w:r>
      <w:r w:rsidR="7B9CB91F" w:rsidRPr="43281F7E">
        <w:rPr>
          <w:lang w:val="fr-CA"/>
        </w:rPr>
        <w:t xml:space="preserve"> </w:t>
      </w:r>
      <w:r w:rsidR="00431D53" w:rsidRPr="43281F7E">
        <w:rPr>
          <w:lang w:val="fr-CA"/>
        </w:rPr>
        <w:t>:</w:t>
      </w:r>
      <w:r w:rsidRPr="43281F7E">
        <w:rPr>
          <w:lang w:val="fr-CA"/>
        </w:rPr>
        <w:t xml:space="preserve"> </w:t>
      </w:r>
      <w:r w:rsidR="00431D53" w:rsidRPr="43281F7E">
        <w:rPr>
          <w:lang w:val="fr-CA"/>
        </w:rPr>
        <w:t xml:space="preserve">RAL 7022 </w:t>
      </w:r>
      <w:r w:rsidR="00060895" w:rsidRPr="43281F7E">
        <w:rPr>
          <w:lang w:val="fr-CA"/>
        </w:rPr>
        <w:t>Gris terre d’</w:t>
      </w:r>
      <w:r w:rsidR="00363CC8" w:rsidRPr="43281F7E">
        <w:rPr>
          <w:lang w:val="fr-CA"/>
        </w:rPr>
        <w:t>o</w:t>
      </w:r>
      <w:r w:rsidR="00060895" w:rsidRPr="43281F7E">
        <w:rPr>
          <w:lang w:val="fr-CA"/>
        </w:rPr>
        <w:t>mbre</w:t>
      </w:r>
    </w:p>
    <w:p w14:paraId="7198E699" w14:textId="424D23F7" w:rsidR="00513628" w:rsidRPr="00380986" w:rsidRDefault="003935CE" w:rsidP="002145C9">
      <w:pPr>
        <w:pStyle w:val="PR2"/>
      </w:pPr>
      <w:r>
        <w:t>Brillance</w:t>
      </w:r>
      <w:r w:rsidR="00513628">
        <w:t xml:space="preserve">: 20° </w:t>
      </w:r>
      <w:r w:rsidR="00513628" w:rsidRPr="43281F7E">
        <w:rPr>
          <w:lang w:val="fr-CA" w:eastAsia="fr-CA"/>
        </w:rPr>
        <w:t>±5</w:t>
      </w:r>
    </w:p>
    <w:p w14:paraId="7A1138EF" w14:textId="2ACD6B41" w:rsidR="00933620" w:rsidRPr="006F29EC" w:rsidRDefault="006F29EC" w:rsidP="002145C9">
      <w:pPr>
        <w:pStyle w:val="PR2"/>
        <w:rPr>
          <w:lang w:val="fr-CA"/>
        </w:rPr>
      </w:pPr>
      <w:r w:rsidRPr="006F29EC">
        <w:rPr>
          <w:lang w:val="fr-CA"/>
        </w:rPr>
        <w:t>Complét</w:t>
      </w:r>
      <w:r w:rsidR="00E25A4F">
        <w:rPr>
          <w:lang w:val="fr-CA"/>
        </w:rPr>
        <w:t>er avec</w:t>
      </w:r>
      <w:r w:rsidRPr="006F29EC">
        <w:rPr>
          <w:lang w:val="fr-CA"/>
        </w:rPr>
        <w:t xml:space="preserve"> des vis en acier inoxydable de couleur assortie</w:t>
      </w:r>
    </w:p>
    <w:p w14:paraId="3A2BF6AE" w14:textId="65362183" w:rsidR="00644FBD" w:rsidRPr="005D6A8C" w:rsidRDefault="005D6A8C" w:rsidP="002145C9">
      <w:pPr>
        <w:pStyle w:val="PR1"/>
        <w:rPr>
          <w:lang w:val="fr-CA"/>
        </w:rPr>
      </w:pPr>
      <w:r w:rsidRPr="43281F7E">
        <w:rPr>
          <w:lang w:val="fr-CA"/>
        </w:rPr>
        <w:t>Accessoires en aluminium extrudé</w:t>
      </w:r>
      <w:r w:rsidR="60D27366" w:rsidRPr="43281F7E">
        <w:rPr>
          <w:lang w:val="fr-CA"/>
        </w:rPr>
        <w:t xml:space="preserve"> </w:t>
      </w:r>
      <w:r w:rsidR="00644FBD" w:rsidRPr="43281F7E">
        <w:rPr>
          <w:lang w:val="fr-CA"/>
        </w:rPr>
        <w:t xml:space="preserve">: </w:t>
      </w:r>
      <w:r w:rsidRPr="43281F7E">
        <w:rPr>
          <w:lang w:val="fr-CA"/>
        </w:rPr>
        <w:t>Support en une pièce</w:t>
      </w:r>
      <w:r w:rsidR="00644FBD" w:rsidRPr="43281F7E">
        <w:rPr>
          <w:lang w:val="fr-CA"/>
        </w:rPr>
        <w:t xml:space="preserve">  </w:t>
      </w:r>
    </w:p>
    <w:p w14:paraId="43A34B46" w14:textId="2BD0AE75" w:rsidR="00644FBD" w:rsidRPr="00F01362" w:rsidRDefault="000F22BF" w:rsidP="002145C9">
      <w:pPr>
        <w:pStyle w:val="PR2"/>
      </w:pPr>
      <w:r>
        <w:t xml:space="preserve">Support </w:t>
      </w:r>
      <w:r w:rsidR="00576543">
        <w:t xml:space="preserve">CC </w:t>
      </w:r>
      <w:proofErr w:type="gramStart"/>
      <w:r>
        <w:t>pour</w:t>
      </w:r>
      <w:proofErr w:type="gramEnd"/>
      <w:r w:rsidR="000C6227">
        <w:t>:</w:t>
      </w:r>
    </w:p>
    <w:p w14:paraId="1853C212" w14:textId="1E6F3592" w:rsidR="0014726A" w:rsidRPr="00B63179" w:rsidRDefault="009953AE" w:rsidP="002145C9">
      <w:pPr>
        <w:pStyle w:val="PR3"/>
        <w:rPr>
          <w:color w:val="FF0000"/>
          <w:lang w:val="fr-CA"/>
        </w:rPr>
      </w:pPr>
      <w:r w:rsidRPr="00B63179">
        <w:rPr>
          <w:color w:val="FF0000"/>
          <w:lang w:val="fr-CA"/>
        </w:rPr>
        <w:t>[Latte en aluminium de 1 pouce (25 mm)]</w:t>
      </w:r>
    </w:p>
    <w:p w14:paraId="6048E03D" w14:textId="035BD9A2" w:rsidR="0014726A" w:rsidRPr="00B63179" w:rsidRDefault="009953AE" w:rsidP="002145C9">
      <w:pPr>
        <w:pStyle w:val="PR3"/>
        <w:rPr>
          <w:color w:val="FF0000"/>
          <w:lang w:val="fr-CA"/>
        </w:rPr>
      </w:pPr>
      <w:r w:rsidRPr="00B63179">
        <w:rPr>
          <w:color w:val="FF0000"/>
          <w:lang w:val="fr-CA"/>
        </w:rPr>
        <w:t>[Latte en aluminium de 1,5 pouce (38 mm)]</w:t>
      </w:r>
    </w:p>
    <w:p w14:paraId="66CF6ABC" w14:textId="59E98B4C" w:rsidR="0014726A" w:rsidRPr="00B63179" w:rsidRDefault="009953AE" w:rsidP="002145C9">
      <w:pPr>
        <w:pStyle w:val="PR3"/>
        <w:rPr>
          <w:color w:val="FF0000"/>
          <w:lang w:val="fr-CA"/>
        </w:rPr>
      </w:pPr>
      <w:r w:rsidRPr="00B63179">
        <w:rPr>
          <w:color w:val="FF0000"/>
          <w:lang w:val="fr-CA"/>
        </w:rPr>
        <w:t>[Latte en aluminium de 2 pouces (51 mm)]</w:t>
      </w:r>
    </w:p>
    <w:p w14:paraId="2FECC267" w14:textId="40CFAEC6" w:rsidR="004F7F72" w:rsidRPr="00125282" w:rsidRDefault="6B1E8114" w:rsidP="7DBBA6CA">
      <w:pPr>
        <w:pStyle w:val="PR2"/>
        <w:rPr>
          <w:lang w:val="fr-CA"/>
        </w:rPr>
      </w:pPr>
      <w:r w:rsidRPr="00125282">
        <w:rPr>
          <w:lang w:val="fr-CA"/>
        </w:rPr>
        <w:t>Dimensions (W</w:t>
      </w:r>
      <w:r w:rsidR="3C4E55C8" w:rsidRPr="00125282">
        <w:rPr>
          <w:lang w:val="fr-CA"/>
        </w:rPr>
        <w:t>*</w:t>
      </w:r>
      <w:r w:rsidR="57964208" w:rsidRPr="00125282">
        <w:rPr>
          <w:lang w:val="fr-CA"/>
        </w:rPr>
        <w:t xml:space="preserve"> </w:t>
      </w:r>
      <w:r w:rsidR="0B5AD8F1" w:rsidRPr="00125282">
        <w:rPr>
          <w:lang w:val="fr-CA"/>
        </w:rPr>
        <w:t>x</w:t>
      </w:r>
      <w:r w:rsidR="1999676E" w:rsidRPr="00125282">
        <w:rPr>
          <w:lang w:val="fr-CA"/>
        </w:rPr>
        <w:t xml:space="preserve"> </w:t>
      </w:r>
      <w:r w:rsidR="0B5AD8F1" w:rsidRPr="00125282">
        <w:rPr>
          <w:lang w:val="fr-CA"/>
        </w:rPr>
        <w:t>L</w:t>
      </w:r>
      <w:r w:rsidR="57964208" w:rsidRPr="00125282">
        <w:rPr>
          <w:lang w:val="fr-CA"/>
        </w:rPr>
        <w:t xml:space="preserve"> </w:t>
      </w:r>
      <w:r w:rsidR="0B5AD8F1" w:rsidRPr="00125282">
        <w:rPr>
          <w:lang w:val="fr-CA"/>
        </w:rPr>
        <w:t>x</w:t>
      </w:r>
      <w:r w:rsidR="431D2797" w:rsidRPr="00125282">
        <w:rPr>
          <w:lang w:val="fr-CA"/>
        </w:rPr>
        <w:t xml:space="preserve"> </w:t>
      </w:r>
      <w:r w:rsidR="0B5AD8F1" w:rsidRPr="00125282">
        <w:rPr>
          <w:lang w:val="fr-CA"/>
        </w:rPr>
        <w:t>H</w:t>
      </w:r>
      <w:r w:rsidRPr="00125282">
        <w:rPr>
          <w:lang w:val="fr-CA"/>
        </w:rPr>
        <w:t>)</w:t>
      </w:r>
      <w:r w:rsidR="374F84ED" w:rsidRPr="00125282">
        <w:rPr>
          <w:lang w:val="fr-CA"/>
        </w:rPr>
        <w:t xml:space="preserve"> </w:t>
      </w:r>
      <w:r w:rsidRPr="00125282">
        <w:rPr>
          <w:lang w:val="fr-CA"/>
        </w:rPr>
        <w:t xml:space="preserve">: </w:t>
      </w:r>
    </w:p>
    <w:p w14:paraId="240C3FAE" w14:textId="41955BED" w:rsidR="00576543" w:rsidRPr="00D224D9" w:rsidRDefault="00976EA5" w:rsidP="002145C9">
      <w:pPr>
        <w:pStyle w:val="PR2"/>
        <w:rPr>
          <w:i/>
          <w:iCs/>
          <w:lang w:val="fr-CA"/>
        </w:rPr>
      </w:pPr>
      <w:r w:rsidRPr="00B63179">
        <w:rPr>
          <w:color w:val="FF0000"/>
          <w:lang w:val="fr-CA"/>
        </w:rPr>
        <w:t>[</w:t>
      </w:r>
      <w:r w:rsidR="008D10B8" w:rsidRPr="00B63179">
        <w:rPr>
          <w:color w:val="FF0000"/>
          <w:lang w:val="fr-CA"/>
        </w:rPr>
        <w:t xml:space="preserve">1,3 pouces] [1,8 pouces] [2,3 pouces] </w:t>
      </w:r>
      <w:r w:rsidR="008D10B8" w:rsidRPr="008D10B8">
        <w:rPr>
          <w:lang w:val="fr-CA"/>
        </w:rPr>
        <w:t>* x 3 pouces x 1,2 pouce (</w:t>
      </w:r>
      <w:r w:rsidR="008D10B8" w:rsidRPr="00B63179">
        <w:rPr>
          <w:color w:val="FF0000"/>
          <w:lang w:val="fr-CA"/>
        </w:rPr>
        <w:t xml:space="preserve">[32] [44,7] [57,4] </w:t>
      </w:r>
      <w:r w:rsidR="008D10B8" w:rsidRPr="008D10B8">
        <w:rPr>
          <w:lang w:val="fr-CA"/>
        </w:rPr>
        <w:t>* x 76 x 30,5 mm)</w:t>
      </w:r>
    </w:p>
    <w:p w14:paraId="1B986B96" w14:textId="570C0E7D" w:rsidR="00576543" w:rsidRPr="00D224D9" w:rsidRDefault="00982D50" w:rsidP="00613D0C">
      <w:pPr>
        <w:pStyle w:val="PR2"/>
        <w:numPr>
          <w:ilvl w:val="0"/>
          <w:numId w:val="0"/>
        </w:numPr>
        <w:ind w:left="864"/>
        <w:rPr>
          <w:lang w:val="fr-CA"/>
        </w:rPr>
      </w:pPr>
      <w:r w:rsidRPr="00D224D9">
        <w:rPr>
          <w:lang w:val="fr-CA"/>
        </w:rPr>
        <w:t>*</w:t>
      </w:r>
      <w:r w:rsidR="007A0AFD" w:rsidRPr="00D224D9">
        <w:rPr>
          <w:lang w:val="fr-CA"/>
        </w:rPr>
        <w:t xml:space="preserve"> </w:t>
      </w:r>
      <w:r w:rsidR="00D224D9" w:rsidRPr="00D224D9">
        <w:rPr>
          <w:lang w:val="fr-CA"/>
        </w:rPr>
        <w:t>Selon la largeur de la latte ci-dessus</w:t>
      </w:r>
    </w:p>
    <w:p w14:paraId="18E4D4AF" w14:textId="4CC9586E" w:rsidR="00576543" w:rsidRPr="00D32A74" w:rsidRDefault="00D32A74" w:rsidP="002145C9">
      <w:pPr>
        <w:pStyle w:val="PR2"/>
        <w:rPr>
          <w:lang w:val="fr-CA"/>
        </w:rPr>
      </w:pPr>
      <w:r w:rsidRPr="00D32A74">
        <w:rPr>
          <w:lang w:val="fr-CA"/>
        </w:rPr>
        <w:t>Épaisseur du métal : 0,125 pouce (3 mm)</w:t>
      </w:r>
    </w:p>
    <w:p w14:paraId="208C614C" w14:textId="26996F26" w:rsidR="0030601E" w:rsidRPr="00D32A74" w:rsidRDefault="0030601E" w:rsidP="002145C9">
      <w:pPr>
        <w:pStyle w:val="PR2"/>
        <w:rPr>
          <w:lang w:val="fr-CA"/>
        </w:rPr>
      </w:pPr>
      <w:r w:rsidRPr="43281F7E">
        <w:rPr>
          <w:lang w:val="fr-CA"/>
        </w:rPr>
        <w:t>Fini</w:t>
      </w:r>
      <w:r w:rsidR="00D32A74" w:rsidRPr="43281F7E">
        <w:rPr>
          <w:lang w:val="fr-CA"/>
        </w:rPr>
        <w:t>tion</w:t>
      </w:r>
      <w:r w:rsidR="2F9D46C1" w:rsidRPr="43281F7E">
        <w:rPr>
          <w:lang w:val="fr-CA"/>
        </w:rPr>
        <w:t xml:space="preserve"> </w:t>
      </w:r>
      <w:r w:rsidRPr="43281F7E">
        <w:rPr>
          <w:lang w:val="fr-CA"/>
        </w:rPr>
        <w:t xml:space="preserve">: </w:t>
      </w:r>
      <w:r w:rsidR="00D32A74" w:rsidRPr="43281F7E">
        <w:rPr>
          <w:lang w:val="fr-CA"/>
        </w:rPr>
        <w:t>RAL 7022 Gris terre d’ombre</w:t>
      </w:r>
    </w:p>
    <w:p w14:paraId="4C16B4BF" w14:textId="002B6DFD" w:rsidR="00513628" w:rsidRPr="00933620" w:rsidRDefault="00D32A74" w:rsidP="002145C9">
      <w:pPr>
        <w:pStyle w:val="PR2"/>
      </w:pPr>
      <w:r>
        <w:lastRenderedPageBreak/>
        <w:t>Brillance</w:t>
      </w:r>
      <w:r w:rsidR="00513628">
        <w:t xml:space="preserve">: 20° </w:t>
      </w:r>
      <w:r w:rsidR="00513628" w:rsidRPr="43281F7E">
        <w:rPr>
          <w:lang w:val="fr-CA" w:eastAsia="fr-CA"/>
        </w:rPr>
        <w:t>±5</w:t>
      </w:r>
    </w:p>
    <w:p w14:paraId="0B84603F" w14:textId="18431529" w:rsidR="00D32A74" w:rsidRPr="006F29EC" w:rsidRDefault="00D32A74" w:rsidP="002145C9">
      <w:pPr>
        <w:pStyle w:val="PR2"/>
        <w:rPr>
          <w:lang w:val="fr-CA"/>
        </w:rPr>
      </w:pPr>
      <w:r w:rsidRPr="006F29EC">
        <w:rPr>
          <w:lang w:val="fr-CA"/>
        </w:rPr>
        <w:t>Complét</w:t>
      </w:r>
      <w:r w:rsidR="00613D0C">
        <w:rPr>
          <w:lang w:val="fr-CA"/>
        </w:rPr>
        <w:t>er avec</w:t>
      </w:r>
      <w:r w:rsidRPr="006F29EC">
        <w:rPr>
          <w:lang w:val="fr-CA"/>
        </w:rPr>
        <w:t xml:space="preserve"> des vis en acier inoxydable de couleur assortie</w:t>
      </w:r>
    </w:p>
    <w:p w14:paraId="1CB40A82" w14:textId="171EBFF5" w:rsidR="00594083" w:rsidRPr="00EB0FE3" w:rsidRDefault="00EB0FE3" w:rsidP="002145C9">
      <w:pPr>
        <w:pStyle w:val="PR1"/>
        <w:rPr>
          <w:lang w:val="fr-CA"/>
        </w:rPr>
      </w:pPr>
      <w:r w:rsidRPr="43281F7E">
        <w:rPr>
          <w:lang w:val="fr-CA"/>
        </w:rPr>
        <w:t>Accessoires en aluminium extrudé</w:t>
      </w:r>
      <w:r w:rsidR="3F340A1D" w:rsidRPr="43281F7E">
        <w:rPr>
          <w:lang w:val="fr-CA"/>
        </w:rPr>
        <w:t xml:space="preserve"> </w:t>
      </w:r>
      <w:r w:rsidR="00594083" w:rsidRPr="43281F7E">
        <w:rPr>
          <w:lang w:val="fr-CA"/>
        </w:rPr>
        <w:t xml:space="preserve">: </w:t>
      </w:r>
      <w:r w:rsidRPr="43281F7E">
        <w:rPr>
          <w:lang w:val="fr-CA"/>
        </w:rPr>
        <w:t>Support en deux (2) pièces</w:t>
      </w:r>
    </w:p>
    <w:p w14:paraId="4203D619" w14:textId="704E23C2" w:rsidR="00594083" w:rsidRDefault="009F7EF5" w:rsidP="002145C9">
      <w:pPr>
        <w:pStyle w:val="PR2"/>
      </w:pPr>
      <w:r>
        <w:t>Suppo</w:t>
      </w:r>
      <w:r w:rsidR="00DA6945">
        <w:t xml:space="preserve">rt </w:t>
      </w:r>
      <w:r w:rsidR="00594083">
        <w:t xml:space="preserve">SN </w:t>
      </w:r>
      <w:proofErr w:type="gramStart"/>
      <w:r w:rsidR="00DA6945">
        <w:t>pour</w:t>
      </w:r>
      <w:proofErr w:type="gramEnd"/>
      <w:r w:rsidR="00FB05EF">
        <w:t>:</w:t>
      </w:r>
    </w:p>
    <w:p w14:paraId="3D1D1187" w14:textId="55777FFF" w:rsidR="00A543BF" w:rsidRPr="00DA6945" w:rsidRDefault="00DA6945" w:rsidP="002145C9">
      <w:pPr>
        <w:pStyle w:val="PR3"/>
        <w:rPr>
          <w:lang w:val="fr-CA"/>
        </w:rPr>
      </w:pPr>
      <w:r w:rsidRPr="00DA6945">
        <w:rPr>
          <w:lang w:val="fr-CA"/>
        </w:rPr>
        <w:t>Largeurs de latte en aluminium de 1 pouce (25 mm), 1,5 pouce</w:t>
      </w:r>
      <w:r w:rsidR="004978D8">
        <w:rPr>
          <w:lang w:val="fr-CA"/>
        </w:rPr>
        <w:t>s</w:t>
      </w:r>
      <w:r w:rsidRPr="00DA6945">
        <w:rPr>
          <w:lang w:val="fr-CA"/>
        </w:rPr>
        <w:t xml:space="preserve"> (38 mm) et 2 pouces (51 mm)</w:t>
      </w:r>
    </w:p>
    <w:p w14:paraId="3024531E" w14:textId="27E5622C" w:rsidR="0012327B" w:rsidRPr="00CC56D2" w:rsidRDefault="00CC56D2" w:rsidP="002145C9">
      <w:pPr>
        <w:pStyle w:val="PR2"/>
        <w:rPr>
          <w:lang w:val="fr-CA"/>
        </w:rPr>
      </w:pPr>
      <w:r w:rsidRPr="00CC56D2">
        <w:rPr>
          <w:lang w:val="fr-CA"/>
        </w:rPr>
        <w:t>Dimensions (L x L x H) : 1 pouce x 4 pouces x 1 pouce (25 x 102 x 25 mm)</w:t>
      </w:r>
      <w:r w:rsidR="0012327B" w:rsidRPr="00CC56D2">
        <w:rPr>
          <w:lang w:val="fr-CA"/>
        </w:rPr>
        <w:t xml:space="preserve"> </w:t>
      </w:r>
    </w:p>
    <w:p w14:paraId="501A777A" w14:textId="306DA9C5" w:rsidR="00FA2C58" w:rsidRPr="00CC56D2" w:rsidRDefault="00CC56D2" w:rsidP="002145C9">
      <w:pPr>
        <w:pStyle w:val="PR2"/>
        <w:rPr>
          <w:lang w:val="fr-CA"/>
        </w:rPr>
      </w:pPr>
      <w:r w:rsidRPr="00CC56D2">
        <w:rPr>
          <w:lang w:val="fr-CA"/>
        </w:rPr>
        <w:t>Épaisseur du métal : 0,10 pouce (2,5 mm)</w:t>
      </w:r>
    </w:p>
    <w:p w14:paraId="45974188" w14:textId="10264E3C" w:rsidR="00CC56D2" w:rsidRPr="00D32A74" w:rsidRDefault="00CC56D2" w:rsidP="002145C9">
      <w:pPr>
        <w:pStyle w:val="PR2"/>
        <w:rPr>
          <w:lang w:val="fr-CA"/>
        </w:rPr>
      </w:pPr>
      <w:r w:rsidRPr="43281F7E">
        <w:rPr>
          <w:lang w:val="fr-CA"/>
        </w:rPr>
        <w:t>Finition</w:t>
      </w:r>
      <w:r w:rsidR="54434DA8" w:rsidRPr="43281F7E">
        <w:rPr>
          <w:lang w:val="fr-CA"/>
        </w:rPr>
        <w:t xml:space="preserve"> </w:t>
      </w:r>
      <w:r w:rsidRPr="43281F7E">
        <w:rPr>
          <w:lang w:val="fr-CA"/>
        </w:rPr>
        <w:t>: RAL 7022 Gris terre d’ombre</w:t>
      </w:r>
    </w:p>
    <w:p w14:paraId="56B9D6BF" w14:textId="73748B99" w:rsidR="00CC56D2" w:rsidRPr="00933620" w:rsidRDefault="00CC56D2" w:rsidP="002145C9">
      <w:pPr>
        <w:pStyle w:val="PR2"/>
      </w:pPr>
      <w:r>
        <w:t xml:space="preserve">Brillance: 20° </w:t>
      </w:r>
      <w:r w:rsidRPr="43281F7E">
        <w:rPr>
          <w:lang w:val="fr-CA" w:eastAsia="fr-CA"/>
        </w:rPr>
        <w:t>±5</w:t>
      </w:r>
    </w:p>
    <w:p w14:paraId="32703D25" w14:textId="7A6935A8" w:rsidR="00CC56D2" w:rsidRPr="006F29EC" w:rsidRDefault="00CC56D2" w:rsidP="002145C9">
      <w:pPr>
        <w:pStyle w:val="PR2"/>
        <w:rPr>
          <w:lang w:val="fr-CA"/>
        </w:rPr>
      </w:pPr>
      <w:r w:rsidRPr="006F29EC">
        <w:rPr>
          <w:lang w:val="fr-CA"/>
        </w:rPr>
        <w:t>Complét</w:t>
      </w:r>
      <w:r w:rsidR="0059112B">
        <w:rPr>
          <w:lang w:val="fr-CA"/>
        </w:rPr>
        <w:t>er avec</w:t>
      </w:r>
      <w:r w:rsidR="008E0EA5">
        <w:rPr>
          <w:lang w:val="fr-CA"/>
        </w:rPr>
        <w:t xml:space="preserve"> </w:t>
      </w:r>
      <w:r w:rsidRPr="006F29EC">
        <w:rPr>
          <w:lang w:val="fr-CA"/>
        </w:rPr>
        <w:t>des vis en acier inoxydable de couleur assortie</w:t>
      </w:r>
    </w:p>
    <w:p w14:paraId="09A42101" w14:textId="66358C9C" w:rsidR="009B5096" w:rsidRPr="00A40D09" w:rsidRDefault="00EB0FE3" w:rsidP="002145C9">
      <w:pPr>
        <w:pStyle w:val="PR1"/>
        <w:rPr>
          <w:lang w:val="fr-CA"/>
        </w:rPr>
      </w:pPr>
      <w:r>
        <w:rPr>
          <w:lang w:val="fr-CA"/>
        </w:rPr>
        <w:t>Embout en p</w:t>
      </w:r>
      <w:r w:rsidR="00CC56D2" w:rsidRPr="009C24C2">
        <w:rPr>
          <w:lang w:val="fr-CA"/>
        </w:rPr>
        <w:t>anneau composite 100% en aluminium (ALCP</w:t>
      </w:r>
      <w:r>
        <w:rPr>
          <w:lang w:val="fr-CA"/>
        </w:rPr>
        <w:t>)</w:t>
      </w:r>
    </w:p>
    <w:p w14:paraId="623E47BE" w14:textId="79D7F87C" w:rsidR="00A9428A" w:rsidRPr="008D115F" w:rsidRDefault="008D115F" w:rsidP="002145C9">
      <w:pPr>
        <w:pStyle w:val="PR2"/>
        <w:rPr>
          <w:lang w:val="fr-CA"/>
        </w:rPr>
      </w:pPr>
      <w:r w:rsidRPr="008D115F">
        <w:rPr>
          <w:lang w:val="fr-CA"/>
        </w:rPr>
        <w:t>Doivent être fabriqués dans le même matériau et avec la finition correspondante de la latte, sauf indication contraire.</w:t>
      </w:r>
    </w:p>
    <w:p w14:paraId="58502B75" w14:textId="7538C6DC" w:rsidR="006452E3" w:rsidRPr="00CE7C13" w:rsidRDefault="00CE7C13" w:rsidP="002145C9">
      <w:pPr>
        <w:pStyle w:val="PR2"/>
        <w:rPr>
          <w:lang w:val="fr-CA"/>
        </w:rPr>
      </w:pPr>
      <w:r w:rsidRPr="00CE7C13">
        <w:rPr>
          <w:lang w:val="fr-CA"/>
        </w:rPr>
        <w:t>Dimensions (L x H) : Se référer à la taille de la latte (section 2.3)</w:t>
      </w:r>
      <w:r w:rsidR="00BC0A62" w:rsidRPr="00CE7C13">
        <w:rPr>
          <w:lang w:val="fr-CA"/>
        </w:rPr>
        <w:t>.</w:t>
      </w:r>
      <w:r w:rsidR="006452E3" w:rsidRPr="00CE7C13">
        <w:rPr>
          <w:lang w:val="fr-CA"/>
        </w:rPr>
        <w:t xml:space="preserve"> </w:t>
      </w:r>
    </w:p>
    <w:p w14:paraId="16A00D42" w14:textId="63561050" w:rsidR="006452E3" w:rsidRDefault="00CE7C13" w:rsidP="002145C9">
      <w:pPr>
        <w:pStyle w:val="PR2"/>
      </w:pPr>
      <w:proofErr w:type="spellStart"/>
      <w:r>
        <w:t>Épaisseur</w:t>
      </w:r>
      <w:proofErr w:type="spellEnd"/>
      <w:r w:rsidR="00361CB8">
        <w:t xml:space="preserve">: </w:t>
      </w:r>
      <w:r>
        <w:t xml:space="preserve">0,16 </w:t>
      </w:r>
      <w:proofErr w:type="spellStart"/>
      <w:r>
        <w:t>pouce</w:t>
      </w:r>
      <w:proofErr w:type="spellEnd"/>
      <w:r>
        <w:t xml:space="preserve"> (4 mm)</w:t>
      </w:r>
    </w:p>
    <w:p w14:paraId="09C83DE7" w14:textId="3E784421" w:rsidR="00513628" w:rsidRPr="0090057D" w:rsidRDefault="00CE7C13" w:rsidP="002145C9">
      <w:pPr>
        <w:pStyle w:val="PR2"/>
      </w:pPr>
      <w:r>
        <w:t>Brillance: 15° ±5</w:t>
      </w:r>
    </w:p>
    <w:p w14:paraId="3842B6A7" w14:textId="3D065CC9" w:rsidR="0090057D" w:rsidRPr="00F67914" w:rsidRDefault="0014220D" w:rsidP="002145C9">
      <w:pPr>
        <w:pStyle w:val="PR2"/>
        <w:rPr>
          <w:lang w:val="fr-CA"/>
        </w:rPr>
      </w:pPr>
      <w:r w:rsidRPr="00F67914">
        <w:rPr>
          <w:lang w:val="fr-CA"/>
        </w:rPr>
        <w:t>Assemblage:</w:t>
      </w:r>
      <w:r w:rsidR="00CE7C13" w:rsidRPr="00F67914">
        <w:rPr>
          <w:lang w:val="fr-CA"/>
        </w:rPr>
        <w:t xml:space="preserve"> Collé à la latte</w:t>
      </w:r>
    </w:p>
    <w:p w14:paraId="10464C56" w14:textId="77777777" w:rsidR="00A40D09" w:rsidRPr="00F67914" w:rsidRDefault="00A40D09" w:rsidP="0092124A">
      <w:pPr>
        <w:pStyle w:val="PR2"/>
        <w:rPr>
          <w:lang w:val="fr-CA"/>
        </w:rPr>
      </w:pPr>
    </w:p>
    <w:p w14:paraId="194A667E" w14:textId="5A8CAAB5" w:rsidR="00F048A4" w:rsidRPr="00061C1C" w:rsidRDefault="00061C1C" w:rsidP="002145C9">
      <w:pPr>
        <w:pStyle w:val="PR1"/>
        <w:rPr>
          <w:lang w:val="fr-CA"/>
        </w:rPr>
      </w:pPr>
      <w:r w:rsidRPr="00061C1C">
        <w:rPr>
          <w:rStyle w:val="lev"/>
          <w:b w:val="0"/>
          <w:bCs w:val="0"/>
          <w:lang w:val="fr-CA"/>
        </w:rPr>
        <w:t>Fixations :</w:t>
      </w:r>
      <w:r w:rsidRPr="00061C1C">
        <w:rPr>
          <w:lang w:val="fr-CA"/>
        </w:rPr>
        <w:t xml:space="preserve"> Recommandées par le fabricant. Ne pas utiliser de métaux incompatibles avec les matériaux joints</w:t>
      </w:r>
      <w:r w:rsidR="008034AB" w:rsidRPr="00061C1C">
        <w:rPr>
          <w:rFonts w:ascii="ArialMT" w:hAnsi="ArialMT" w:cs="ArialMT"/>
          <w:lang w:val="fr-CA"/>
        </w:rPr>
        <w:t>.</w:t>
      </w:r>
    </w:p>
    <w:p w14:paraId="6D995212" w14:textId="7F769C44" w:rsidR="00F048A4" w:rsidRPr="00A41F58" w:rsidRDefault="00A41F58" w:rsidP="002145C9">
      <w:pPr>
        <w:pStyle w:val="PR2"/>
        <w:rPr>
          <w:lang w:val="fr-CA"/>
        </w:rPr>
      </w:pPr>
      <w:r w:rsidRPr="00A41F58">
        <w:rPr>
          <w:lang w:val="fr-CA"/>
        </w:rPr>
        <w:t>Utiliser des types et des tailles adaptés aux conditions d'installation de l'unité</w:t>
      </w:r>
      <w:r w:rsidR="00D7191F" w:rsidRPr="00A41F58">
        <w:rPr>
          <w:rFonts w:ascii="ArialMT" w:hAnsi="ArialMT" w:cs="ArialMT"/>
          <w:lang w:val="fr-CA"/>
        </w:rPr>
        <w:t>.</w:t>
      </w:r>
    </w:p>
    <w:p w14:paraId="5A7128E5" w14:textId="461BBE2B" w:rsidR="00D7191F" w:rsidRPr="00531312" w:rsidRDefault="00A41F58" w:rsidP="002145C9">
      <w:pPr>
        <w:pStyle w:val="PR2"/>
      </w:pPr>
      <w:r w:rsidRPr="00A41F58">
        <w:rPr>
          <w:lang w:val="fr-CA"/>
        </w:rPr>
        <w:t xml:space="preserve">Utiliser des vis en acier inoxydable ou d'autres types les mieux adaptés aux conditions du substrat et à l'exposition environnementale. </w:t>
      </w:r>
      <w:r>
        <w:t xml:space="preserve">Taille </w:t>
      </w:r>
      <w:proofErr w:type="spellStart"/>
      <w:r>
        <w:t>spécifiée</w:t>
      </w:r>
      <w:proofErr w:type="spellEnd"/>
      <w:r>
        <w:t xml:space="preserve"> dans les fiches techniques, </w:t>
      </w:r>
      <w:proofErr w:type="spellStart"/>
      <w:r>
        <w:t>sauf</w:t>
      </w:r>
      <w:proofErr w:type="spellEnd"/>
      <w:r>
        <w:t xml:space="preserve"> indication contraire.</w:t>
      </w:r>
    </w:p>
    <w:p w14:paraId="2357B3BB" w14:textId="1D92449F" w:rsidR="00EB0D98" w:rsidRPr="00A41F58" w:rsidRDefault="00A41F58" w:rsidP="002145C9">
      <w:pPr>
        <w:pStyle w:val="PR2"/>
        <w:rPr>
          <w:lang w:val="fr-CA"/>
        </w:rPr>
      </w:pPr>
      <w:r w:rsidRPr="00A41F58">
        <w:rPr>
          <w:lang w:val="fr-CA"/>
        </w:rPr>
        <w:t>Utiliser des ancrages et des inserts du type, de la taille et du matériau requis pour la charge et l'installation indiquées.</w:t>
      </w:r>
      <w:r w:rsidR="00B25B3F" w:rsidRPr="00A41F58">
        <w:rPr>
          <w:lang w:val="fr-CA"/>
        </w:rPr>
        <w:t xml:space="preserve"> </w:t>
      </w:r>
    </w:p>
    <w:p w14:paraId="5CE7782A" w14:textId="13D3855A" w:rsidR="00EB0D98" w:rsidRPr="00125282" w:rsidRDefault="5A4EEA7A" w:rsidP="7DBBA6CA">
      <w:pPr>
        <w:pStyle w:val="PR2"/>
        <w:rPr>
          <w:lang w:val="fr-CA"/>
        </w:rPr>
      </w:pPr>
      <w:r w:rsidRPr="00125282">
        <w:rPr>
          <w:lang w:val="fr-CA"/>
        </w:rPr>
        <w:t>Utiliser des métaux non ferreux ou des ancrages et inserts galvanisés à chaud</w:t>
      </w:r>
      <w:r w:rsidR="3D22F78F" w:rsidRPr="00125282">
        <w:rPr>
          <w:lang w:val="fr-CA"/>
        </w:rPr>
        <w:t xml:space="preserve">.  </w:t>
      </w:r>
    </w:p>
    <w:p w14:paraId="309934B5" w14:textId="3B05BDA4" w:rsidR="00B25B3F" w:rsidRPr="00032705" w:rsidRDefault="00032705" w:rsidP="002145C9">
      <w:pPr>
        <w:pStyle w:val="PR2"/>
        <w:rPr>
          <w:lang w:val="fr-CA"/>
        </w:rPr>
      </w:pPr>
      <w:r w:rsidRPr="00032705">
        <w:rPr>
          <w:lang w:val="fr-CA"/>
        </w:rPr>
        <w:t>Utiliser des dispositifs de boulon denté ou à expansion pour les ancrages percés sur place.</w:t>
      </w:r>
    </w:p>
    <w:p w14:paraId="5EE943A4" w14:textId="186218E8" w:rsidR="00886978" w:rsidRPr="00575781" w:rsidRDefault="00032705" w:rsidP="002145C9">
      <w:pPr>
        <w:pStyle w:val="Nomdesection"/>
      </w:pPr>
      <w:r>
        <w:t>FINITIONS</w:t>
      </w:r>
    </w:p>
    <w:p w14:paraId="44E77C0D" w14:textId="5B84FAB3" w:rsidR="005367B5" w:rsidRPr="002145C9" w:rsidRDefault="00BC7D8F" w:rsidP="002145C9">
      <w:pPr>
        <w:pStyle w:val="PR1"/>
        <w:numPr>
          <w:ilvl w:val="4"/>
          <w:numId w:val="27"/>
        </w:numPr>
        <w:rPr>
          <w:lang w:val="fr-CA"/>
        </w:rPr>
      </w:pPr>
      <w:r w:rsidRPr="002145C9">
        <w:rPr>
          <w:lang w:val="fr-CA"/>
        </w:rPr>
        <w:t xml:space="preserve">Finition à </w:t>
      </w:r>
      <w:r w:rsidR="0095735C" w:rsidRPr="002145C9">
        <w:rPr>
          <w:lang w:val="fr-CA"/>
        </w:rPr>
        <w:t>trois couches imprimées</w:t>
      </w:r>
      <w:r w:rsidRPr="002145C9">
        <w:rPr>
          <w:lang w:val="fr-CA"/>
        </w:rPr>
        <w:t xml:space="preserve"> </w:t>
      </w:r>
      <w:r w:rsidR="0012061C">
        <w:rPr>
          <w:lang w:val="fr-CA"/>
        </w:rPr>
        <w:t>numérique</w:t>
      </w:r>
      <w:r w:rsidRPr="002145C9">
        <w:rPr>
          <w:lang w:val="fr-CA"/>
        </w:rPr>
        <w:t>ment</w:t>
      </w:r>
      <w:r w:rsidRPr="002145C9">
        <w:rPr>
          <w:lang w:val="fr-CA"/>
        </w:rPr>
        <w:tab/>
      </w:r>
    </w:p>
    <w:p w14:paraId="4E1947FF" w14:textId="0CB5F864" w:rsidR="005367B5" w:rsidRPr="0095735C" w:rsidRDefault="0095735C" w:rsidP="002145C9">
      <w:pPr>
        <w:pStyle w:val="PR2"/>
        <w:rPr>
          <w:lang w:val="fr-CA"/>
        </w:rPr>
      </w:pPr>
      <w:r w:rsidRPr="43281F7E">
        <w:rPr>
          <w:lang w:val="fr-CA"/>
        </w:rPr>
        <w:t>Couche de fond : Revêtement blanc appliqué sur l'aluminium</w:t>
      </w:r>
      <w:r w:rsidR="005367B5" w:rsidRPr="43281F7E">
        <w:rPr>
          <w:lang w:val="fr-CA"/>
        </w:rPr>
        <w:t>.</w:t>
      </w:r>
    </w:p>
    <w:p w14:paraId="3AEBE884" w14:textId="7558614B" w:rsidR="005367B5" w:rsidRPr="00FA17FB" w:rsidRDefault="0095735C" w:rsidP="002145C9">
      <w:pPr>
        <w:pStyle w:val="PR2"/>
      </w:pPr>
      <w:proofErr w:type="spellStart"/>
      <w:r w:rsidRPr="0C0F268C">
        <w:t>Revêtement</w:t>
      </w:r>
      <w:proofErr w:type="spellEnd"/>
      <w:r w:rsidRPr="0C0F268C">
        <w:t xml:space="preserve"> </w:t>
      </w:r>
      <w:proofErr w:type="spellStart"/>
      <w:r w:rsidRPr="0C0F268C">
        <w:t>imprimé</w:t>
      </w:r>
      <w:proofErr w:type="spellEnd"/>
      <w:r w:rsidRPr="0C0F268C">
        <w:t xml:space="preserve"> </w:t>
      </w:r>
      <w:proofErr w:type="spellStart"/>
      <w:r w:rsidR="0012061C">
        <w:t>numérique</w:t>
      </w:r>
      <w:r w:rsidR="00C20297" w:rsidRPr="0C0F268C">
        <w:t>ment</w:t>
      </w:r>
      <w:proofErr w:type="spellEnd"/>
      <w:r w:rsidR="005367B5" w:rsidRPr="0C0F268C">
        <w:t xml:space="preserve">.  </w:t>
      </w:r>
    </w:p>
    <w:p w14:paraId="567E3A2D" w14:textId="365BDDAF" w:rsidR="002145C9" w:rsidRDefault="0095735C" w:rsidP="00F67914">
      <w:pPr>
        <w:pStyle w:val="PR2"/>
        <w:rPr>
          <w:lang w:val="fr-CA"/>
        </w:rPr>
      </w:pPr>
      <w:r w:rsidRPr="002145C9">
        <w:rPr>
          <w:lang w:val="fr-CA"/>
        </w:rPr>
        <w:t>Barrière UV : Couche de protection transparente pour une protection UV contre la décoloration.</w:t>
      </w:r>
      <w:r w:rsidR="002145C9" w:rsidRPr="002145C9">
        <w:rPr>
          <w:lang w:val="fr-CA"/>
        </w:rPr>
        <w:t xml:space="preserve"> </w:t>
      </w:r>
    </w:p>
    <w:p w14:paraId="3977F089" w14:textId="636D1321" w:rsidR="002145C9" w:rsidRPr="002145C9" w:rsidRDefault="002145C9" w:rsidP="00F67914">
      <w:pPr>
        <w:pStyle w:val="PR2"/>
        <w:numPr>
          <w:ilvl w:val="5"/>
          <w:numId w:val="8"/>
        </w:numPr>
        <w:rPr>
          <w:lang w:val="fr-CA"/>
        </w:rPr>
      </w:pPr>
      <w:r w:rsidRPr="002145C9">
        <w:rPr>
          <w:lang w:val="fr-CA"/>
        </w:rPr>
        <w:tab/>
        <w:t xml:space="preserve">Style et couleur assortis à l'aluminium architectural de MAIBEC aluminium architectural </w:t>
      </w:r>
      <w:r w:rsidRPr="002145C9">
        <w:rPr>
          <w:color w:val="FF0000"/>
          <w:lang w:val="fr-CA"/>
        </w:rPr>
        <w:t>[STYLE et Couleur référence XXX-XX]</w:t>
      </w:r>
      <w:r w:rsidRPr="002145C9">
        <w:rPr>
          <w:lang w:val="fr-CA"/>
        </w:rPr>
        <w:t>.</w:t>
      </w:r>
    </w:p>
    <w:p w14:paraId="4A37D89B" w14:textId="084F904B" w:rsidR="001F4A83" w:rsidRPr="00A910A7" w:rsidRDefault="00447914" w:rsidP="00A910A7">
      <w:pPr>
        <w:pStyle w:val="PR1"/>
        <w:numPr>
          <w:ilvl w:val="4"/>
          <w:numId w:val="8"/>
        </w:numPr>
        <w:rPr>
          <w:lang w:val="fr-CA"/>
        </w:rPr>
      </w:pPr>
      <w:r w:rsidRPr="00A910A7">
        <w:rPr>
          <w:lang w:val="fr-CA"/>
        </w:rPr>
        <w:t>Finition couleur unie (accessoires de montage uniquement)</w:t>
      </w:r>
    </w:p>
    <w:p w14:paraId="60A8B4A4" w14:textId="3A49CE47" w:rsidR="036CA323" w:rsidRPr="00A5655B" w:rsidRDefault="00447914" w:rsidP="00A5655B">
      <w:pPr>
        <w:pStyle w:val="PR2"/>
        <w:numPr>
          <w:ilvl w:val="5"/>
          <w:numId w:val="9"/>
        </w:numPr>
        <w:rPr>
          <w:lang w:val="fr-CA"/>
        </w:rPr>
      </w:pPr>
      <w:r w:rsidRPr="007047A1">
        <w:rPr>
          <w:lang w:val="fr-CA"/>
        </w:rPr>
        <w:t>Finition</w:t>
      </w:r>
      <w:r w:rsidR="00A5655B" w:rsidRPr="007047A1">
        <w:rPr>
          <w:lang w:val="fr-CA"/>
        </w:rPr>
        <w:t xml:space="preserve"> peinture cuite</w:t>
      </w:r>
      <w:r w:rsidR="007F77B9">
        <w:rPr>
          <w:lang w:val="fr-CA"/>
        </w:rPr>
        <w:t xml:space="preserve"> de d</w:t>
      </w:r>
      <w:r w:rsidRPr="00A5655B">
        <w:rPr>
          <w:lang w:val="fr-CA"/>
        </w:rPr>
        <w:t xml:space="preserve">ouleur assortie au gris </w:t>
      </w:r>
      <w:r w:rsidR="0075584B" w:rsidRPr="00A5655B">
        <w:rPr>
          <w:lang w:val="fr-CA"/>
        </w:rPr>
        <w:t>terre d’</w:t>
      </w:r>
      <w:r w:rsidRPr="00A5655B">
        <w:rPr>
          <w:lang w:val="fr-CA"/>
        </w:rPr>
        <w:t>ombre RAL 7022 mat</w:t>
      </w:r>
      <w:r w:rsidR="036CA323" w:rsidRPr="00A5655B">
        <w:rPr>
          <w:lang w:val="fr-CA"/>
        </w:rPr>
        <w:t>.</w:t>
      </w:r>
    </w:p>
    <w:p w14:paraId="341E0C57" w14:textId="3F661817" w:rsidR="00671536" w:rsidRDefault="00671536" w:rsidP="002145C9">
      <w:pPr>
        <w:pStyle w:val="Nomdesection"/>
      </w:pPr>
      <w:r>
        <w:t>FABRICATION</w:t>
      </w:r>
    </w:p>
    <w:p w14:paraId="57748390" w14:textId="36778043" w:rsidR="00671536" w:rsidRPr="002145C9" w:rsidRDefault="00A5655B" w:rsidP="002145C9">
      <w:pPr>
        <w:pStyle w:val="PR1"/>
        <w:numPr>
          <w:ilvl w:val="4"/>
          <w:numId w:val="9"/>
        </w:numPr>
        <w:rPr>
          <w:lang w:val="fr-CA"/>
        </w:rPr>
      </w:pPr>
      <w:r>
        <w:rPr>
          <w:lang w:val="fr-CA"/>
        </w:rPr>
        <w:t>L</w:t>
      </w:r>
      <w:r w:rsidR="00746B15" w:rsidRPr="002145C9">
        <w:rPr>
          <w:lang w:val="fr-CA"/>
        </w:rPr>
        <w:t>attes</w:t>
      </w:r>
      <w:r>
        <w:rPr>
          <w:lang w:val="fr-CA"/>
        </w:rPr>
        <w:t xml:space="preserve"> assemblées</w:t>
      </w:r>
      <w:r w:rsidR="00746B15" w:rsidRPr="002145C9">
        <w:rPr>
          <w:lang w:val="fr-CA"/>
        </w:rPr>
        <w:t xml:space="preserve"> en usine pour minimiser les </w:t>
      </w:r>
      <w:r w:rsidR="00EE544E" w:rsidRPr="002145C9">
        <w:rPr>
          <w:lang w:val="fr-CA"/>
        </w:rPr>
        <w:t>bris</w:t>
      </w:r>
      <w:r w:rsidR="00746B15" w:rsidRPr="002145C9">
        <w:rPr>
          <w:lang w:val="fr-CA"/>
        </w:rPr>
        <w:t xml:space="preserve"> et les assemblages sur le chantier</w:t>
      </w:r>
      <w:r w:rsidR="00671536" w:rsidRPr="002145C9">
        <w:rPr>
          <w:lang w:val="fr-CA"/>
        </w:rPr>
        <w:t xml:space="preserve">. </w:t>
      </w:r>
    </w:p>
    <w:p w14:paraId="7FFAB0C0" w14:textId="3C612AEC" w:rsidR="00671536" w:rsidRPr="002145C9" w:rsidRDefault="00EE544E" w:rsidP="002145C9">
      <w:pPr>
        <w:pStyle w:val="PR1"/>
        <w:numPr>
          <w:ilvl w:val="4"/>
          <w:numId w:val="9"/>
        </w:numPr>
        <w:rPr>
          <w:lang w:val="fr-CA"/>
        </w:rPr>
      </w:pPr>
      <w:r w:rsidRPr="002145C9">
        <w:rPr>
          <w:lang w:val="fr-CA"/>
        </w:rPr>
        <w:t>Fabri</w:t>
      </w:r>
      <w:r w:rsidR="00976E31">
        <w:rPr>
          <w:lang w:val="fr-CA"/>
        </w:rPr>
        <w:t>cation des</w:t>
      </w:r>
      <w:r w:rsidRPr="002145C9">
        <w:rPr>
          <w:lang w:val="fr-CA"/>
        </w:rPr>
        <w:t xml:space="preserve"> lattes aux tailles indiquées, en tenant compte des tolérances de fabrication et d'installation, et des tolérances des matériaux adjacents</w:t>
      </w:r>
      <w:r w:rsidR="00671536" w:rsidRPr="002145C9">
        <w:rPr>
          <w:lang w:val="fr-CA"/>
        </w:rPr>
        <w:t>.</w:t>
      </w:r>
    </w:p>
    <w:p w14:paraId="4F5BA6F7" w14:textId="67B50B2C" w:rsidR="00671536" w:rsidRPr="002145C9" w:rsidRDefault="00C3487F" w:rsidP="002145C9">
      <w:pPr>
        <w:pStyle w:val="PR2"/>
        <w:numPr>
          <w:ilvl w:val="5"/>
          <w:numId w:val="9"/>
        </w:numPr>
        <w:rPr>
          <w:lang w:val="fr-CA"/>
        </w:rPr>
      </w:pPr>
      <w:r w:rsidRPr="002145C9">
        <w:rPr>
          <w:lang w:val="fr-CA"/>
        </w:rPr>
        <w:t>Système de support : Détails sur les dessins</w:t>
      </w:r>
      <w:r w:rsidR="00671536" w:rsidRPr="002145C9">
        <w:rPr>
          <w:lang w:val="fr-CA"/>
        </w:rPr>
        <w:t>.</w:t>
      </w:r>
    </w:p>
    <w:p w14:paraId="0A213D42" w14:textId="551CA53C" w:rsidR="00671536" w:rsidRPr="002145C9" w:rsidRDefault="00C3487F" w:rsidP="002145C9">
      <w:pPr>
        <w:pStyle w:val="PR2"/>
        <w:numPr>
          <w:ilvl w:val="5"/>
          <w:numId w:val="9"/>
        </w:numPr>
        <w:rPr>
          <w:lang w:val="fr-CA"/>
        </w:rPr>
      </w:pPr>
      <w:r w:rsidRPr="002145C9">
        <w:rPr>
          <w:lang w:val="fr-CA"/>
        </w:rPr>
        <w:t>Configuration : Détails sur les dessins.</w:t>
      </w:r>
    </w:p>
    <w:p w14:paraId="3837B331" w14:textId="6F5B25A0" w:rsidR="00671536" w:rsidRPr="002145C9" w:rsidRDefault="00C3487F" w:rsidP="002145C9">
      <w:pPr>
        <w:pStyle w:val="PR2"/>
        <w:numPr>
          <w:ilvl w:val="5"/>
          <w:numId w:val="9"/>
        </w:numPr>
        <w:rPr>
          <w:lang w:val="fr-CA"/>
        </w:rPr>
      </w:pPr>
      <w:r w:rsidRPr="002145C9">
        <w:rPr>
          <w:lang w:val="fr-CA"/>
        </w:rPr>
        <w:t>Inclure les supports, ancrages et accessoires nécessaires pour un assemblage complet</w:t>
      </w:r>
      <w:r w:rsidR="00671536" w:rsidRPr="002145C9">
        <w:rPr>
          <w:lang w:val="fr-CA"/>
        </w:rPr>
        <w:t>.</w:t>
      </w:r>
    </w:p>
    <w:p w14:paraId="6123B667" w14:textId="6AE60DC4" w:rsidR="00A910A7" w:rsidRPr="00AB41AC" w:rsidRDefault="00175170" w:rsidP="00AB41AC">
      <w:pPr>
        <w:pStyle w:val="PR1"/>
        <w:tabs>
          <w:tab w:val="clear" w:pos="860"/>
          <w:tab w:val="left" w:pos="864"/>
        </w:tabs>
        <w:rPr>
          <w:lang w:val="fr-CA"/>
        </w:rPr>
      </w:pPr>
      <w:r w:rsidRPr="43281F7E">
        <w:rPr>
          <w:lang w:val="fr-CA"/>
        </w:rPr>
        <w:lastRenderedPageBreak/>
        <w:t>Fournir des supports de lattes avec les espacements indiqués, mais pas plus que ce qui est recommandé par le fabricant</w:t>
      </w:r>
      <w:r w:rsidR="001C5A1E" w:rsidRPr="43281F7E">
        <w:rPr>
          <w:lang w:val="fr-CA"/>
        </w:rPr>
        <w:t>.</w:t>
      </w:r>
    </w:p>
    <w:p w14:paraId="4A76FBA5" w14:textId="3AB78644" w:rsidR="00533BA9" w:rsidRPr="00533BA9" w:rsidRDefault="00BC377B" w:rsidP="00BC377B">
      <w:pPr>
        <w:pStyle w:val="Numrodepartie"/>
        <w:tabs>
          <w:tab w:val="clear" w:pos="1701"/>
          <w:tab w:val="left" w:pos="851"/>
          <w:tab w:val="left" w:pos="1276"/>
        </w:tabs>
      </w:pPr>
      <w:r>
        <w:t xml:space="preserve">- </w:t>
      </w:r>
      <w:r w:rsidR="00175170" w:rsidRPr="00B95DFE">
        <w:t>MISE</w:t>
      </w:r>
      <w:r w:rsidR="00175170">
        <w:t xml:space="preserve"> EN OEUVRE </w:t>
      </w:r>
    </w:p>
    <w:p w14:paraId="6BD0EF4C" w14:textId="05813FBD" w:rsidR="00DE04A7" w:rsidRPr="00575781" w:rsidRDefault="00AC1050" w:rsidP="002145C9">
      <w:pPr>
        <w:pStyle w:val="Nomdesection"/>
      </w:pPr>
      <w:r>
        <w:t>INSPECTION</w:t>
      </w:r>
    </w:p>
    <w:p w14:paraId="49791492" w14:textId="6535D1FF" w:rsidR="00DE04A7" w:rsidRPr="002145C9" w:rsidRDefault="00F13703" w:rsidP="002145C9">
      <w:pPr>
        <w:pStyle w:val="PR1"/>
        <w:numPr>
          <w:ilvl w:val="4"/>
          <w:numId w:val="5"/>
        </w:numPr>
        <w:rPr>
          <w:lang w:val="fr-CA"/>
        </w:rPr>
      </w:pPr>
      <w:r w:rsidRPr="002145C9">
        <w:rPr>
          <w:lang w:val="fr-CA"/>
        </w:rPr>
        <w:t>Examiner les substrats pour vérifier leur conformité aux exigences des conditions d'installation affectant la performance des lattes métalliques et des accessoires associés.</w:t>
      </w:r>
    </w:p>
    <w:p w14:paraId="5FDE7FA1" w14:textId="161D5DA8" w:rsidR="0043086C" w:rsidRPr="002145C9" w:rsidRDefault="00886844" w:rsidP="002145C9">
      <w:pPr>
        <w:pStyle w:val="PR2"/>
        <w:numPr>
          <w:ilvl w:val="5"/>
          <w:numId w:val="5"/>
        </w:numPr>
        <w:rPr>
          <w:lang w:val="fr-CA"/>
        </w:rPr>
      </w:pPr>
      <w:r w:rsidRPr="002145C9">
        <w:rPr>
          <w:lang w:val="fr-CA"/>
        </w:rPr>
        <w:t>Examiner la charpente pour vérifier que les éléments de support structurels et les ancrages ont été installés dans une tolérance raisonnable pour exécuter l'installation recommandée par le fabricant de lattes.</w:t>
      </w:r>
    </w:p>
    <w:p w14:paraId="4516F67C" w14:textId="3A24A335" w:rsidR="00DE04A7" w:rsidRPr="00886844" w:rsidRDefault="00886844" w:rsidP="002145C9">
      <w:pPr>
        <w:pStyle w:val="PR1"/>
        <w:rPr>
          <w:lang w:val="fr-CA"/>
        </w:rPr>
      </w:pPr>
      <w:r w:rsidRPr="76949203">
        <w:rPr>
          <w:lang w:val="fr-CA"/>
        </w:rPr>
        <w:t xml:space="preserve">Poursuivre l'installation seulement après que les conditions insatisfaisantes </w:t>
      </w:r>
      <w:r w:rsidR="00973CE6" w:rsidRPr="76949203">
        <w:rPr>
          <w:lang w:val="fr-CA"/>
        </w:rPr>
        <w:t>ont</w:t>
      </w:r>
      <w:r w:rsidR="00A910A7" w:rsidRPr="76949203">
        <w:rPr>
          <w:lang w:val="fr-CA"/>
        </w:rPr>
        <w:t xml:space="preserve"> été</w:t>
      </w:r>
      <w:r w:rsidRPr="76949203">
        <w:rPr>
          <w:lang w:val="fr-CA"/>
        </w:rPr>
        <w:t xml:space="preserve"> corrigées</w:t>
      </w:r>
      <w:r w:rsidR="00DE04A7" w:rsidRPr="76949203">
        <w:rPr>
          <w:lang w:val="fr-CA"/>
        </w:rPr>
        <w:t>.</w:t>
      </w:r>
    </w:p>
    <w:p w14:paraId="1CFADDE6" w14:textId="64B68F6B" w:rsidR="00DE04A7" w:rsidRPr="00575781" w:rsidRDefault="00DE04A7" w:rsidP="002145C9">
      <w:pPr>
        <w:pStyle w:val="Nomdesection"/>
      </w:pPr>
      <w:r w:rsidRPr="00575781">
        <w:t>PR</w:t>
      </w:r>
      <w:r w:rsidR="00886844">
        <w:t>É</w:t>
      </w:r>
      <w:r w:rsidRPr="00575781">
        <w:t>PARATION</w:t>
      </w:r>
    </w:p>
    <w:p w14:paraId="5F1F74C7" w14:textId="122A9C05" w:rsidR="00DE04A7" w:rsidRPr="002145C9" w:rsidRDefault="00EB49FF" w:rsidP="002145C9">
      <w:pPr>
        <w:pStyle w:val="PR1"/>
        <w:numPr>
          <w:ilvl w:val="4"/>
          <w:numId w:val="6"/>
        </w:numPr>
        <w:rPr>
          <w:lang w:val="fr-CA"/>
        </w:rPr>
      </w:pPr>
      <w:r w:rsidRPr="002145C9">
        <w:rPr>
          <w:lang w:val="fr-CA"/>
        </w:rPr>
        <w:t>Nettoyer les substrats des projections et substances préjudiciables à l'application</w:t>
      </w:r>
      <w:r w:rsidR="00DE04A7" w:rsidRPr="002145C9">
        <w:rPr>
          <w:lang w:val="fr-CA"/>
        </w:rPr>
        <w:t>.</w:t>
      </w:r>
    </w:p>
    <w:p w14:paraId="2F3956C2" w14:textId="72C90306" w:rsidR="00B01250" w:rsidRPr="002145C9" w:rsidRDefault="00EB49FF" w:rsidP="002145C9">
      <w:pPr>
        <w:pStyle w:val="PR1"/>
        <w:numPr>
          <w:ilvl w:val="4"/>
          <w:numId w:val="6"/>
        </w:numPr>
        <w:rPr>
          <w:lang w:val="fr-CA"/>
        </w:rPr>
      </w:pPr>
      <w:r w:rsidRPr="002145C9">
        <w:rPr>
          <w:lang w:val="fr-CA"/>
        </w:rPr>
        <w:t>Inspecter le produit avant l'installation et vérifier qu'il n'y a pas de dommages de transport. Assurer une manipulation et un stockage appropriés de tout le matériel.</w:t>
      </w:r>
    </w:p>
    <w:p w14:paraId="3D1379ED" w14:textId="5C8C115D" w:rsidR="00B01250" w:rsidRPr="002145C9" w:rsidRDefault="00F477ED" w:rsidP="002145C9">
      <w:pPr>
        <w:pStyle w:val="PR1"/>
        <w:numPr>
          <w:ilvl w:val="4"/>
          <w:numId w:val="6"/>
        </w:numPr>
        <w:rPr>
          <w:lang w:val="fr-CA"/>
        </w:rPr>
      </w:pPr>
      <w:r w:rsidRPr="002145C9">
        <w:rPr>
          <w:lang w:val="fr-CA"/>
        </w:rPr>
        <w:t>Ne pas installer de produit endommagé ou douteux; réparer ou remplacer selon les besoins pour obtenir une apparence finie</w:t>
      </w:r>
      <w:r w:rsidR="00E6756B" w:rsidRPr="0092124A">
        <w:rPr>
          <w:lang w:val="fr-CA"/>
        </w:rPr>
        <w:t>,</w:t>
      </w:r>
      <w:r w:rsidRPr="002145C9">
        <w:rPr>
          <w:lang w:val="fr-CA"/>
        </w:rPr>
        <w:t xml:space="preserve"> lisse, uniforme et de haute qualité.</w:t>
      </w:r>
    </w:p>
    <w:p w14:paraId="54CFE749" w14:textId="77777777" w:rsidR="00DE04A7" w:rsidRPr="00575781" w:rsidRDefault="00DE04A7" w:rsidP="002145C9">
      <w:pPr>
        <w:pStyle w:val="Nomdesection"/>
      </w:pPr>
      <w:r w:rsidRPr="00575781">
        <w:t>INSTALLATION</w:t>
      </w:r>
    </w:p>
    <w:p w14:paraId="46E8B210" w14:textId="12A78325" w:rsidR="00DE04A7" w:rsidRPr="002145C9" w:rsidRDefault="003C614A" w:rsidP="002145C9">
      <w:pPr>
        <w:pStyle w:val="PR1"/>
        <w:numPr>
          <w:ilvl w:val="4"/>
          <w:numId w:val="36"/>
        </w:numPr>
        <w:rPr>
          <w:lang w:val="fr-CA"/>
        </w:rPr>
      </w:pPr>
      <w:r w:rsidRPr="002145C9">
        <w:rPr>
          <w:lang w:val="fr-CA"/>
        </w:rPr>
        <w:t>Généralités : Respecter les instructions écrites d'installation du fabricant applicables aux produits et applications indiquées, sauf si des exigences plus strictes s'appliquent.</w:t>
      </w:r>
    </w:p>
    <w:p w14:paraId="316777DE" w14:textId="43DFFCA7" w:rsidR="00AD2CBD" w:rsidRPr="002145C9" w:rsidRDefault="003C614A" w:rsidP="002145C9">
      <w:pPr>
        <w:pStyle w:val="PR1"/>
        <w:numPr>
          <w:ilvl w:val="4"/>
          <w:numId w:val="2"/>
        </w:numPr>
        <w:rPr>
          <w:lang w:val="fr-CA"/>
        </w:rPr>
      </w:pPr>
      <w:r w:rsidRPr="002145C9">
        <w:rPr>
          <w:lang w:val="fr-CA"/>
        </w:rPr>
        <w:t>I</w:t>
      </w:r>
      <w:r w:rsidR="00AD2CBD" w:rsidRPr="002145C9">
        <w:rPr>
          <w:lang w:val="fr-CA"/>
        </w:rPr>
        <w:tab/>
      </w:r>
      <w:proofErr w:type="spellStart"/>
      <w:r w:rsidRPr="002145C9">
        <w:rPr>
          <w:lang w:val="fr-CA"/>
        </w:rPr>
        <w:t>nstaller</w:t>
      </w:r>
      <w:proofErr w:type="spellEnd"/>
      <w:r w:rsidRPr="002145C9">
        <w:rPr>
          <w:lang w:val="fr-CA"/>
        </w:rPr>
        <w:t xml:space="preserve"> les lattes en aluminium dans l'orientation, la taille et les emplacements indiqués. Ancrer les lattes et les composants de l'ouvrage solidement en place, </w:t>
      </w:r>
      <w:r w:rsidR="00976E31">
        <w:rPr>
          <w:lang w:val="fr-CA"/>
        </w:rPr>
        <w:t>en tenant compte des</w:t>
      </w:r>
      <w:r w:rsidRPr="002145C9">
        <w:rPr>
          <w:lang w:val="fr-CA"/>
        </w:rPr>
        <w:t xml:space="preserve"> mouvements thermiques et structurels.</w:t>
      </w:r>
    </w:p>
    <w:p w14:paraId="246B6A9E" w14:textId="57D12D56" w:rsidR="00AD2CBD" w:rsidRPr="002145C9" w:rsidRDefault="007A255E" w:rsidP="002145C9">
      <w:pPr>
        <w:pStyle w:val="PR2"/>
        <w:numPr>
          <w:ilvl w:val="5"/>
          <w:numId w:val="10"/>
        </w:numPr>
        <w:rPr>
          <w:lang w:val="fr-CA"/>
        </w:rPr>
      </w:pPr>
      <w:r w:rsidRPr="002145C9">
        <w:rPr>
          <w:lang w:val="fr-CA"/>
        </w:rPr>
        <w:t xml:space="preserve">Aligner les lattes </w:t>
      </w:r>
      <w:r w:rsidR="00976E31">
        <w:rPr>
          <w:lang w:val="fr-CA"/>
        </w:rPr>
        <w:t>tel qu’indiqué</w:t>
      </w:r>
      <w:r w:rsidRPr="002145C9">
        <w:rPr>
          <w:lang w:val="fr-CA"/>
        </w:rPr>
        <w:t xml:space="preserve"> sur les dessins.</w:t>
      </w:r>
      <w:r w:rsidR="00AD2CBD" w:rsidRPr="002145C9">
        <w:rPr>
          <w:lang w:val="fr-CA"/>
        </w:rPr>
        <w:t xml:space="preserve"> </w:t>
      </w:r>
    </w:p>
    <w:p w14:paraId="379A218D" w14:textId="3C7B59A0" w:rsidR="00AD2CBD" w:rsidRPr="007A255E" w:rsidRDefault="007A255E" w:rsidP="002145C9">
      <w:pPr>
        <w:pStyle w:val="PR2"/>
        <w:rPr>
          <w:lang w:val="fr-CA"/>
        </w:rPr>
      </w:pPr>
      <w:r w:rsidRPr="43281F7E">
        <w:rPr>
          <w:lang w:val="fr-CA"/>
        </w:rPr>
        <w:t xml:space="preserve">Installer les </w:t>
      </w:r>
      <w:r w:rsidR="009F5A99">
        <w:rPr>
          <w:lang w:val="fr-CA"/>
        </w:rPr>
        <w:t>accessoires</w:t>
      </w:r>
      <w:r w:rsidR="007F77B9">
        <w:rPr>
          <w:lang w:val="fr-CA"/>
        </w:rPr>
        <w:t xml:space="preserve"> </w:t>
      </w:r>
      <w:r w:rsidRPr="43281F7E">
        <w:rPr>
          <w:lang w:val="fr-CA"/>
        </w:rPr>
        <w:t>de montage, les embouts de montage (le cas échéant).</w:t>
      </w:r>
    </w:p>
    <w:p w14:paraId="3AE17139" w14:textId="4CADDDC2" w:rsidR="00BF0FE4" w:rsidRPr="002145C9" w:rsidRDefault="007A255E" w:rsidP="002145C9">
      <w:pPr>
        <w:pStyle w:val="PR2"/>
        <w:numPr>
          <w:ilvl w:val="5"/>
          <w:numId w:val="10"/>
        </w:numPr>
        <w:rPr>
          <w:lang w:val="fr-CA"/>
        </w:rPr>
      </w:pPr>
      <w:r w:rsidRPr="002145C9">
        <w:rPr>
          <w:lang w:val="fr-CA"/>
        </w:rPr>
        <w:t>Localiser et placer les lattes de niveau, d'aplomb et avec l'alignement indiqué avec les travaux adjacents</w:t>
      </w:r>
      <w:r w:rsidR="007946D0" w:rsidRPr="002145C9">
        <w:rPr>
          <w:lang w:val="fr-CA"/>
        </w:rPr>
        <w:t>.</w:t>
      </w:r>
    </w:p>
    <w:p w14:paraId="5B4163FF" w14:textId="6350507B" w:rsidR="00A82E5C" w:rsidRPr="002145C9" w:rsidRDefault="0028247A" w:rsidP="002145C9">
      <w:pPr>
        <w:pStyle w:val="PR2"/>
        <w:numPr>
          <w:ilvl w:val="5"/>
          <w:numId w:val="10"/>
        </w:numPr>
        <w:rPr>
          <w:lang w:val="fr-CA"/>
        </w:rPr>
      </w:pPr>
      <w:r w:rsidRPr="002145C9">
        <w:rPr>
          <w:lang w:val="fr-CA"/>
        </w:rPr>
        <w:t>Maintenir un espacement égal des lattes pour produire une apparence uniforme, sauf indication contraire.</w:t>
      </w:r>
    </w:p>
    <w:p w14:paraId="4B55D9C3" w14:textId="5B01C18B" w:rsidR="00AD1825" w:rsidRPr="002145C9" w:rsidRDefault="0028247A" w:rsidP="002145C9">
      <w:pPr>
        <w:pStyle w:val="PR2"/>
        <w:numPr>
          <w:ilvl w:val="5"/>
          <w:numId w:val="10"/>
        </w:numPr>
        <w:rPr>
          <w:lang w:val="fr-CA"/>
        </w:rPr>
      </w:pPr>
      <w:r w:rsidRPr="002145C9">
        <w:rPr>
          <w:lang w:val="fr-CA"/>
        </w:rPr>
        <w:t>Fournir un ancrage adéquat pour la charge de vent calculée.</w:t>
      </w:r>
    </w:p>
    <w:p w14:paraId="69002043" w14:textId="46881F24" w:rsidR="00F5433D" w:rsidRPr="0028247A" w:rsidRDefault="0028247A" w:rsidP="002145C9">
      <w:pPr>
        <w:pStyle w:val="PR1"/>
        <w:rPr>
          <w:lang w:val="fr-CA"/>
        </w:rPr>
      </w:pPr>
      <w:r w:rsidRPr="76949203">
        <w:rPr>
          <w:lang w:val="fr-CA"/>
        </w:rPr>
        <w:t>Réparer l</w:t>
      </w:r>
      <w:r w:rsidR="762E81A9" w:rsidRPr="76949203">
        <w:rPr>
          <w:lang w:val="fr-CA"/>
        </w:rPr>
        <w:t>a</w:t>
      </w:r>
      <w:r w:rsidRPr="76949203">
        <w:rPr>
          <w:lang w:val="fr-CA"/>
        </w:rPr>
        <w:t xml:space="preserve"> finition endommagée par la coupe et le meulage. Restaurer l</w:t>
      </w:r>
      <w:r w:rsidR="1EE6118F" w:rsidRPr="76949203">
        <w:rPr>
          <w:lang w:val="fr-CA"/>
        </w:rPr>
        <w:t>a</w:t>
      </w:r>
      <w:r w:rsidRPr="76949203">
        <w:rPr>
          <w:lang w:val="fr-CA"/>
        </w:rPr>
        <w:t xml:space="preserve"> finition </w:t>
      </w:r>
      <w:proofErr w:type="gramStart"/>
      <w:r w:rsidRPr="76949203">
        <w:rPr>
          <w:lang w:val="fr-CA"/>
        </w:rPr>
        <w:t>de manière à ce</w:t>
      </w:r>
      <w:proofErr w:type="gramEnd"/>
      <w:r w:rsidRPr="76949203">
        <w:rPr>
          <w:lang w:val="fr-CA"/>
        </w:rPr>
        <w:t xml:space="preserve"> qu'aucune preuve des travaux correctifs ne reste. Retourner les articles qui ne peuvent pas être retouchés sur le chantier à l'usine, effectuer les modifications nécessaires et refaire la finition de l'unité entière ou fournir de nouvelles unités.</w:t>
      </w:r>
    </w:p>
    <w:p w14:paraId="3CFBC7F6" w14:textId="481C9EFE" w:rsidR="00DE04A7" w:rsidRPr="00575781" w:rsidRDefault="0028247A" w:rsidP="002145C9">
      <w:pPr>
        <w:pStyle w:val="Nomdesection"/>
      </w:pPr>
      <w:r>
        <w:t>AJUSTEMENT ET ENTRETIEN</w:t>
      </w:r>
    </w:p>
    <w:p w14:paraId="373A2EA7" w14:textId="558447DE" w:rsidR="00CA1A99" w:rsidRPr="002145C9" w:rsidRDefault="00744F06" w:rsidP="002145C9">
      <w:pPr>
        <w:pStyle w:val="PR1"/>
        <w:numPr>
          <w:ilvl w:val="4"/>
          <w:numId w:val="4"/>
        </w:numPr>
        <w:rPr>
          <w:lang w:val="fr-CA"/>
        </w:rPr>
      </w:pPr>
      <w:r w:rsidRPr="002145C9">
        <w:rPr>
          <w:lang w:val="fr-CA"/>
        </w:rPr>
        <w:t>Enlever les matériaux endommagés, mal installés ou autrement défectueux et les remplacer par de nouveaux matériaux conformes aux exigences spécifiées</w:t>
      </w:r>
      <w:r w:rsidR="00DE04A7" w:rsidRPr="002145C9">
        <w:rPr>
          <w:lang w:val="fr-CA"/>
        </w:rPr>
        <w:t>.</w:t>
      </w:r>
      <w:r w:rsidR="00CA1A99" w:rsidRPr="002145C9">
        <w:rPr>
          <w:lang w:val="fr-CA"/>
        </w:rPr>
        <w:t xml:space="preserve"> </w:t>
      </w:r>
    </w:p>
    <w:p w14:paraId="447EB134" w14:textId="34F1B594" w:rsidR="00CA1A99" w:rsidRPr="007047A1" w:rsidRDefault="00744F06" w:rsidP="002145C9">
      <w:pPr>
        <w:pStyle w:val="PR1"/>
        <w:numPr>
          <w:ilvl w:val="4"/>
          <w:numId w:val="4"/>
        </w:numPr>
        <w:rPr>
          <w:lang w:val="fr-CA"/>
        </w:rPr>
      </w:pPr>
      <w:r w:rsidRPr="002145C9">
        <w:rPr>
          <w:lang w:val="fr-CA"/>
        </w:rPr>
        <w:t xml:space="preserve">Nettoyer périodiquement les surfaces exposées des lattes qui ne sont pas protégées par une couverture temporaire pour enlever les empreintes </w:t>
      </w:r>
      <w:r w:rsidR="0012061C">
        <w:rPr>
          <w:lang w:val="fr-CA"/>
        </w:rPr>
        <w:t>numérique</w:t>
      </w:r>
      <w:r w:rsidRPr="002145C9">
        <w:rPr>
          <w:lang w:val="fr-CA"/>
        </w:rPr>
        <w:t xml:space="preserve">s et la saleté pendant la période de construction. </w:t>
      </w:r>
      <w:r w:rsidRPr="007047A1">
        <w:rPr>
          <w:lang w:val="fr-CA"/>
        </w:rPr>
        <w:t>Ne pas laisser la saleté s'accumuler jusqu'au nettoyage final.</w:t>
      </w:r>
    </w:p>
    <w:p w14:paraId="15D10F37" w14:textId="70586047" w:rsidR="00685993" w:rsidRPr="008D419D" w:rsidRDefault="00EF78AD" w:rsidP="002145C9">
      <w:pPr>
        <w:pStyle w:val="PR1"/>
        <w:rPr>
          <w:lang w:val="fr-CA"/>
        </w:rPr>
      </w:pPr>
      <w:r w:rsidRPr="43281F7E">
        <w:rPr>
          <w:lang w:val="fr-CA"/>
        </w:rPr>
        <w:lastRenderedPageBreak/>
        <w:t xml:space="preserve">Protéger les lattes des dommages pendant la construction. Utiliser des couvertures protectrices temporaires lorsque </w:t>
      </w:r>
      <w:r w:rsidR="00A910A7" w:rsidRPr="43281F7E">
        <w:rPr>
          <w:lang w:val="fr-CA"/>
        </w:rPr>
        <w:t>nécessaire</w:t>
      </w:r>
      <w:r w:rsidR="00A910A7">
        <w:rPr>
          <w:lang w:val="fr-CA"/>
        </w:rPr>
        <w:t>.</w:t>
      </w:r>
      <w:r w:rsidRPr="43281F7E">
        <w:rPr>
          <w:lang w:val="fr-CA"/>
        </w:rPr>
        <w:t xml:space="preserve"> </w:t>
      </w:r>
      <w:r w:rsidRPr="008D419D">
        <w:rPr>
          <w:lang w:val="fr-CA"/>
        </w:rPr>
        <w:t xml:space="preserve">Enlever les couvertures protectrices au moment de l'achèvement </w:t>
      </w:r>
      <w:r w:rsidR="0021110B" w:rsidRPr="008D419D">
        <w:rPr>
          <w:lang w:val="fr-CA"/>
        </w:rPr>
        <w:t>substantiel</w:t>
      </w:r>
      <w:r w:rsidR="00363CC8" w:rsidRPr="008D419D">
        <w:rPr>
          <w:lang w:val="fr-CA"/>
        </w:rPr>
        <w:t>.</w:t>
      </w:r>
    </w:p>
    <w:p w14:paraId="21C130BC" w14:textId="487BCE13" w:rsidR="00C97FF9" w:rsidRPr="00942006" w:rsidRDefault="00942006" w:rsidP="002145C9">
      <w:pPr>
        <w:pStyle w:val="PR1"/>
        <w:rPr>
          <w:lang w:val="fr-CA"/>
        </w:rPr>
      </w:pPr>
      <w:r w:rsidRPr="76949203">
        <w:rPr>
          <w:lang w:val="fr-CA"/>
        </w:rPr>
        <w:t>Nettoyer et retoucher les petites éraflures de finition avec un revêtement séché à l'air qui correspond à la couleur et à la brillance, et compatible avec le revêtement appliqué en usine</w:t>
      </w:r>
      <w:r w:rsidR="00C97FF9" w:rsidRPr="76949203">
        <w:rPr>
          <w:lang w:val="fr-CA"/>
        </w:rPr>
        <w:t>.</w:t>
      </w:r>
    </w:p>
    <w:p w14:paraId="194D43E9" w14:textId="7254FFD3" w:rsidR="00DE04A7" w:rsidRPr="00575781" w:rsidRDefault="00147161" w:rsidP="002145C9">
      <w:pPr>
        <w:pStyle w:val="PR1"/>
      </w:pPr>
      <w:r w:rsidRPr="43281F7E">
        <w:rPr>
          <w:lang w:val="fr-CA"/>
        </w:rPr>
        <w:t xml:space="preserve">Nettoyer les surfaces finies selon les instructions écrites du fabricant et maintenir en bon état de propreté pendant la construction. Avant l'inspection finale, nettoyer les surfaces exposées avec de l'eau et un savon ou un détergent doux non nocif pour les finitions. </w:t>
      </w:r>
      <w:proofErr w:type="spellStart"/>
      <w:r>
        <w:t>Rincer</w:t>
      </w:r>
      <w:proofErr w:type="spellEnd"/>
      <w:r>
        <w:t xml:space="preserve"> </w:t>
      </w:r>
      <w:proofErr w:type="spellStart"/>
      <w:r w:rsidR="00A910A7">
        <w:t>ab</w:t>
      </w:r>
      <w:r w:rsidR="003F2DE5">
        <w:t>on</w:t>
      </w:r>
      <w:r w:rsidR="00A910A7">
        <w:t>d</w:t>
      </w:r>
      <w:r w:rsidR="003F2DE5">
        <w:t>a</w:t>
      </w:r>
      <w:r w:rsidR="00AC796A">
        <w:t>m</w:t>
      </w:r>
      <w:r w:rsidR="00A910A7">
        <w:t>ment</w:t>
      </w:r>
      <w:proofErr w:type="spellEnd"/>
      <w:r>
        <w:t xml:space="preserve"> les surfaces et les </w:t>
      </w:r>
      <w:proofErr w:type="spellStart"/>
      <w:r>
        <w:t>sécher</w:t>
      </w:r>
      <w:proofErr w:type="spellEnd"/>
      <w:r>
        <w:t>.</w:t>
      </w:r>
    </w:p>
    <w:p w14:paraId="1D3B7FFB" w14:textId="3A08CAA2" w:rsidR="00C32A57" w:rsidRPr="00C32A57" w:rsidRDefault="00147161" w:rsidP="005947B2">
      <w:pPr>
        <w:pStyle w:val="PR1"/>
        <w:numPr>
          <w:ilvl w:val="0"/>
          <w:numId w:val="0"/>
        </w:numPr>
        <w:ind w:left="864"/>
        <w:jc w:val="center"/>
        <w:rPr>
          <w:lang w:val="fr-CA"/>
        </w:rPr>
      </w:pPr>
      <w:r w:rsidRPr="005947B2">
        <w:rPr>
          <w:sz w:val="24"/>
          <w:szCs w:val="24"/>
          <w:lang w:val="fr-CA"/>
        </w:rPr>
        <w:t>FIN</w:t>
      </w:r>
      <w:r w:rsidR="003F2DE5" w:rsidRPr="005947B2">
        <w:rPr>
          <w:sz w:val="24"/>
          <w:szCs w:val="24"/>
          <w:lang w:val="fr-CA"/>
        </w:rPr>
        <w:t xml:space="preserve"> </w:t>
      </w:r>
      <w:r w:rsidRPr="005947B2">
        <w:rPr>
          <w:sz w:val="24"/>
          <w:szCs w:val="24"/>
          <w:lang w:val="fr-CA"/>
        </w:rPr>
        <w:t>DE</w:t>
      </w:r>
      <w:r w:rsidR="003F2DE5" w:rsidRPr="005947B2">
        <w:rPr>
          <w:sz w:val="24"/>
          <w:szCs w:val="24"/>
          <w:lang w:val="fr-CA"/>
        </w:rPr>
        <w:t xml:space="preserve"> </w:t>
      </w:r>
      <w:r w:rsidRPr="005947B2">
        <w:rPr>
          <w:sz w:val="24"/>
          <w:szCs w:val="24"/>
          <w:lang w:val="fr-CA"/>
        </w:rPr>
        <w:t>SECTION</w:t>
      </w:r>
      <w:r w:rsidR="00385B5E" w:rsidRPr="00F22D84">
        <w:rPr>
          <w:lang w:val="fr-CA"/>
        </w:rPr>
        <w:br/>
      </w:r>
    </w:p>
    <w:p w14:paraId="767BC3AF" w14:textId="111A27BC" w:rsidR="00CA7B43" w:rsidRPr="00F22D84" w:rsidRDefault="00F22D84" w:rsidP="007047A1">
      <w:pPr>
        <w:pStyle w:val="NOTE"/>
        <w:rPr>
          <w:lang w:val="fr-CA"/>
        </w:rPr>
      </w:pPr>
      <w:r>
        <w:rPr>
          <w:lang w:val="fr-CA"/>
        </w:rPr>
        <w:t>AVERTISSEMENT</w:t>
      </w:r>
      <w:r w:rsidR="00610F41" w:rsidRPr="00F22D84">
        <w:rPr>
          <w:lang w:val="fr-CA"/>
        </w:rPr>
        <w:t xml:space="preserve">: </w:t>
      </w:r>
      <w:r w:rsidR="00610F41" w:rsidRPr="00F22D84">
        <w:rPr>
          <w:lang w:val="fr-CA"/>
        </w:rPr>
        <w:br/>
      </w:r>
      <w:r w:rsidR="00610F41" w:rsidRPr="00F22D84">
        <w:rPr>
          <w:lang w:val="fr-CA"/>
        </w:rPr>
        <w:br/>
      </w:r>
      <w:r w:rsidRPr="00F22D84">
        <w:rPr>
          <w:rStyle w:val="NOTEChar"/>
          <w:lang w:val="fr-CA"/>
        </w:rPr>
        <w:t>Cette spécification a été rédigée comme une aide pour le spécificateur et le professionnel de la conception qualifiés. L'utilisation de ce guide nécessite le jugement professionnel et l'expertise du spécificateur et du professionnel de la conception qualifiés pour adapter les informations aux besoins spécifiques du propriétaire du bâtiment et du projet, pour les coordonner avec leur processus de documents de construction, et pour répondre à tous les codes de construction, règlements et lois applicables. MAIBEC INC. DÉCLINE EXPRESSÉMENT TOUTE GARANTIE, EXPRESSE OU IMPLICITE, Y COMPRIS LA GARANTIE DE QUALITÉ MARCHANDE OU D'ADÉQUATION À L'USAGE PARTICULIER DE CE PRODUIT POUR LE PROJET.</w:t>
      </w:r>
    </w:p>
    <w:p w14:paraId="5201E77C" w14:textId="7AC35A8B" w:rsidR="22053B31" w:rsidRPr="00F22D84" w:rsidRDefault="22053B31" w:rsidP="008D419D">
      <w:pPr>
        <w:rPr>
          <w:lang w:val="fr-CA"/>
        </w:rPr>
      </w:pPr>
    </w:p>
    <w:sectPr w:rsidR="22053B31" w:rsidRPr="00F22D84" w:rsidSect="001932F9">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code="1"/>
      <w:pgMar w:top="1440" w:right="1080" w:bottom="1440" w:left="1080" w:header="567"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CCBC7" w14:textId="77777777" w:rsidR="007C2ED2" w:rsidRDefault="007C2ED2" w:rsidP="002145C9">
      <w:r>
        <w:separator/>
      </w:r>
    </w:p>
    <w:p w14:paraId="0A424C91" w14:textId="77777777" w:rsidR="007C2ED2" w:rsidRDefault="007C2ED2" w:rsidP="002145C9"/>
    <w:p w14:paraId="2C7FFDCA" w14:textId="77777777" w:rsidR="007C2ED2" w:rsidRDefault="007C2ED2" w:rsidP="002145C9"/>
    <w:p w14:paraId="4538012E" w14:textId="77777777" w:rsidR="007C2ED2" w:rsidRDefault="007C2ED2" w:rsidP="002145C9"/>
    <w:p w14:paraId="1092108A" w14:textId="77777777" w:rsidR="007C2ED2" w:rsidRDefault="007C2ED2" w:rsidP="002145C9"/>
    <w:p w14:paraId="4E9134E8" w14:textId="77777777" w:rsidR="007C2ED2" w:rsidRDefault="007C2ED2" w:rsidP="002145C9"/>
    <w:p w14:paraId="33A779A8" w14:textId="77777777" w:rsidR="007C2ED2" w:rsidRDefault="007C2ED2" w:rsidP="002145C9"/>
    <w:p w14:paraId="3AF2DF8C" w14:textId="77777777" w:rsidR="007C2ED2" w:rsidRDefault="007C2ED2" w:rsidP="002145C9"/>
    <w:p w14:paraId="1276DC92" w14:textId="77777777" w:rsidR="007C2ED2" w:rsidRDefault="007C2ED2" w:rsidP="0092124A"/>
    <w:p w14:paraId="74F8974A" w14:textId="77777777" w:rsidR="007C2ED2" w:rsidRDefault="007C2ED2" w:rsidP="0092124A"/>
    <w:p w14:paraId="7FD0F24E" w14:textId="77777777" w:rsidR="007C2ED2" w:rsidRDefault="007C2ED2" w:rsidP="00C57070"/>
    <w:p w14:paraId="0DECA76E" w14:textId="77777777" w:rsidR="007C2ED2" w:rsidRDefault="007C2ED2" w:rsidP="002145C9"/>
  </w:endnote>
  <w:endnote w:type="continuationSeparator" w:id="0">
    <w:p w14:paraId="08F9CA4B" w14:textId="77777777" w:rsidR="007C2ED2" w:rsidRDefault="007C2ED2" w:rsidP="002145C9">
      <w:r>
        <w:continuationSeparator/>
      </w:r>
    </w:p>
    <w:p w14:paraId="71D25D0F" w14:textId="77777777" w:rsidR="007C2ED2" w:rsidRDefault="007C2ED2" w:rsidP="002145C9"/>
    <w:p w14:paraId="2E490309" w14:textId="77777777" w:rsidR="007C2ED2" w:rsidRDefault="007C2ED2" w:rsidP="002145C9"/>
    <w:p w14:paraId="42062A0A" w14:textId="77777777" w:rsidR="007C2ED2" w:rsidRDefault="007C2ED2" w:rsidP="002145C9"/>
    <w:p w14:paraId="01879D33" w14:textId="77777777" w:rsidR="007C2ED2" w:rsidRDefault="007C2ED2" w:rsidP="002145C9"/>
    <w:p w14:paraId="4AA65FA7" w14:textId="77777777" w:rsidR="007C2ED2" w:rsidRDefault="007C2ED2" w:rsidP="002145C9"/>
    <w:p w14:paraId="6BB0775D" w14:textId="77777777" w:rsidR="007C2ED2" w:rsidRDefault="007C2ED2" w:rsidP="002145C9"/>
    <w:p w14:paraId="6BE00D17" w14:textId="77777777" w:rsidR="007C2ED2" w:rsidRDefault="007C2ED2" w:rsidP="002145C9"/>
    <w:p w14:paraId="0D631130" w14:textId="77777777" w:rsidR="007C2ED2" w:rsidRDefault="007C2ED2" w:rsidP="0092124A"/>
    <w:p w14:paraId="2C970C38" w14:textId="77777777" w:rsidR="007C2ED2" w:rsidRDefault="007C2ED2" w:rsidP="0092124A"/>
    <w:p w14:paraId="39BC9982" w14:textId="77777777" w:rsidR="007C2ED2" w:rsidRDefault="007C2ED2" w:rsidP="00C57070"/>
    <w:p w14:paraId="1359EFEA" w14:textId="77777777" w:rsidR="007C2ED2" w:rsidRDefault="007C2ED2" w:rsidP="002145C9"/>
  </w:endnote>
  <w:endnote w:type="continuationNotice" w:id="1">
    <w:p w14:paraId="7A5F24B1" w14:textId="77777777" w:rsidR="007C2ED2" w:rsidRDefault="007C2ED2" w:rsidP="002145C9"/>
    <w:p w14:paraId="2F0F85D3" w14:textId="77777777" w:rsidR="007C2ED2" w:rsidRDefault="007C2ED2" w:rsidP="002145C9"/>
    <w:p w14:paraId="018DBC4F" w14:textId="77777777" w:rsidR="007C2ED2" w:rsidRDefault="007C2ED2" w:rsidP="002145C9"/>
    <w:p w14:paraId="357DCF35" w14:textId="77777777" w:rsidR="007C2ED2" w:rsidRDefault="007C2ED2" w:rsidP="002145C9"/>
    <w:p w14:paraId="3682FA0D" w14:textId="77777777" w:rsidR="007C2ED2" w:rsidRDefault="007C2ED2" w:rsidP="0092124A"/>
    <w:p w14:paraId="59BF82D6" w14:textId="77777777" w:rsidR="007C2ED2" w:rsidRDefault="007C2ED2" w:rsidP="0092124A"/>
    <w:p w14:paraId="230B3BD6" w14:textId="77777777" w:rsidR="007C2ED2" w:rsidRDefault="007C2ED2" w:rsidP="00C57070"/>
    <w:p w14:paraId="01035065" w14:textId="77777777" w:rsidR="007C2ED2" w:rsidRDefault="007C2ED2" w:rsidP="0021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22D" w14:textId="77777777" w:rsidR="00DD5568" w:rsidRDefault="00DD5568" w:rsidP="002145C9">
    <w:pPr>
      <w:pStyle w:val="Pieddepage"/>
    </w:pPr>
  </w:p>
  <w:p w14:paraId="7C688FAA" w14:textId="77777777" w:rsidR="00A302F9" w:rsidRDefault="00A302F9" w:rsidP="002145C9"/>
  <w:p w14:paraId="22908F17" w14:textId="77777777" w:rsidR="0021690D" w:rsidRDefault="0021690D" w:rsidP="002145C9"/>
  <w:p w14:paraId="36748DB0" w14:textId="77777777" w:rsidR="00F80357" w:rsidRDefault="00F80357" w:rsidP="002145C9"/>
  <w:p w14:paraId="37B20F25" w14:textId="77777777" w:rsidR="00F80357" w:rsidRDefault="00F80357" w:rsidP="0092124A"/>
  <w:p w14:paraId="0DC4CE42" w14:textId="77777777" w:rsidR="00D9154F" w:rsidRDefault="00D9154F" w:rsidP="0092124A"/>
  <w:p w14:paraId="4764C676" w14:textId="77777777" w:rsidR="00D9154F" w:rsidRDefault="00D9154F" w:rsidP="00C57070"/>
  <w:p w14:paraId="07142DF2" w14:textId="77777777" w:rsidR="00F80357" w:rsidRDefault="00F80357" w:rsidP="00214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6120" w14:textId="07549238" w:rsidR="00CA7B43" w:rsidRPr="00EA1BB4" w:rsidRDefault="0062345B" w:rsidP="002145C9">
    <w:pPr>
      <w:rPr>
        <w:lang w:val="fr-CA"/>
      </w:rPr>
    </w:pPr>
    <w:r w:rsidRPr="00F67914">
      <w:rPr>
        <w:lang w:val="fr-CA"/>
      </w:rPr>
      <w:t>MAIBEC Inc.</w:t>
    </w:r>
    <w:r w:rsidR="00CA7B43" w:rsidRPr="00F67914">
      <w:rPr>
        <w:lang w:val="fr-CA"/>
      </w:rPr>
      <w:t xml:space="preserve"> </w:t>
    </w:r>
    <w:r w:rsidR="00CA7B43" w:rsidRPr="00F67914">
      <w:rPr>
        <w:lang w:val="fr-CA"/>
      </w:rPr>
      <w:tab/>
    </w:r>
    <w:r w:rsidR="00EA1BB4" w:rsidRPr="00EA1BB4">
      <w:rPr>
        <w:lang w:val="fr-CA"/>
      </w:rPr>
      <w:t>LATTES MÉTALLIQUES ET ASSEMBLAGE DE LATTES</w:t>
    </w:r>
  </w:p>
  <w:p w14:paraId="6D9AC337" w14:textId="799C7F99" w:rsidR="00CA7B43" w:rsidRDefault="00EA1BB4" w:rsidP="002145C9">
    <w:pPr>
      <w:rPr>
        <w:noProof/>
      </w:rPr>
    </w:pPr>
    <w:proofErr w:type="spellStart"/>
    <w:r>
      <w:t>Aluminium</w:t>
    </w:r>
    <w:proofErr w:type="spellEnd"/>
    <w:r>
      <w:t xml:space="preserve"> architectural</w:t>
    </w:r>
    <w:r w:rsidR="00085344">
      <w:tab/>
      <w:t>07 4</w:t>
    </w:r>
    <w:r w:rsidR="00F315F2">
      <w:t>2</w:t>
    </w:r>
    <w:r w:rsidR="00CA7B43" w:rsidRPr="00CB7B0E">
      <w:t xml:space="preserve"> </w:t>
    </w:r>
    <w:r w:rsidR="00F315F2">
      <w:t>53</w:t>
    </w:r>
    <w:r w:rsidR="00CA7B43" w:rsidRPr="00CB7B0E">
      <w:t xml:space="preserve"> - </w:t>
    </w:r>
    <w:r w:rsidR="00CA7B43" w:rsidRPr="00CB7B0E">
      <w:fldChar w:fldCharType="begin"/>
    </w:r>
    <w:r w:rsidR="00CA7B43" w:rsidRPr="00CB7B0E">
      <w:instrText xml:space="preserve"> PAGE   \* MERGEFORMAT </w:instrText>
    </w:r>
    <w:r w:rsidR="00CA7B43" w:rsidRPr="00CB7B0E">
      <w:fldChar w:fldCharType="separate"/>
    </w:r>
    <w:r w:rsidR="00085344">
      <w:rPr>
        <w:noProof/>
      </w:rPr>
      <w:t>3</w:t>
    </w:r>
    <w:r w:rsidR="00CA7B43" w:rsidRPr="00CB7B0E">
      <w:rPr>
        <w:noProof/>
      </w:rPr>
      <w:fldChar w:fldCharType="end"/>
    </w:r>
  </w:p>
  <w:p w14:paraId="18B0D04C" w14:textId="77777777" w:rsidR="00D64D2E" w:rsidRDefault="00D64D2E" w:rsidP="002145C9">
    <w:pP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5AC6" w14:textId="05720EE7" w:rsidR="00EA1BB4" w:rsidRPr="00EA1BB4" w:rsidRDefault="002E7EBB" w:rsidP="002145C9">
    <w:pPr>
      <w:rPr>
        <w:lang w:val="fr-CA"/>
      </w:rPr>
    </w:pPr>
    <w:r>
      <w:rPr>
        <w:lang w:val="fr-CA"/>
      </w:rPr>
      <w:t>MAI</w:t>
    </w:r>
    <w:r w:rsidR="00EA1BB4" w:rsidRPr="00EA1BB4">
      <w:rPr>
        <w:lang w:val="fr-CA"/>
      </w:rPr>
      <w:t xml:space="preserve">BEC Inc. </w:t>
    </w:r>
    <w:r w:rsidR="00EA1BB4" w:rsidRPr="00EA1BB4">
      <w:rPr>
        <w:lang w:val="fr-CA"/>
      </w:rPr>
      <w:tab/>
      <w:t>LATTES MÉTALLIQUES ET ASSEMBLAGE DE LATTES</w:t>
    </w:r>
  </w:p>
  <w:p w14:paraId="1B84ECD4" w14:textId="35A43CCA" w:rsidR="008A0BF0" w:rsidRDefault="00EA1BB4" w:rsidP="002145C9">
    <w:pPr>
      <w:rPr>
        <w:noProof/>
      </w:rPr>
    </w:pPr>
    <w:proofErr w:type="spellStart"/>
    <w:r>
      <w:t>Aluminium</w:t>
    </w:r>
    <w:proofErr w:type="spellEnd"/>
    <w:r>
      <w:t xml:space="preserve"> architectural</w:t>
    </w:r>
    <w:r>
      <w:tab/>
      <w:t>07 42</w:t>
    </w:r>
    <w:r w:rsidRPr="00CB7B0E">
      <w:t xml:space="preserve"> </w:t>
    </w:r>
    <w:r>
      <w:t>53</w:t>
    </w:r>
    <w:r w:rsidR="008A0BF0" w:rsidRPr="00CB7B0E">
      <w:t xml:space="preserve">- </w:t>
    </w:r>
    <w:r w:rsidR="008A0BF0" w:rsidRPr="00CB7B0E">
      <w:fldChar w:fldCharType="begin"/>
    </w:r>
    <w:r w:rsidR="008A0BF0" w:rsidRPr="00CB7B0E">
      <w:instrText xml:space="preserve"> PAGE   \* MERGEFORMAT </w:instrText>
    </w:r>
    <w:r w:rsidR="008A0BF0" w:rsidRPr="00CB7B0E">
      <w:fldChar w:fldCharType="separate"/>
    </w:r>
    <w:r w:rsidR="00085344">
      <w:rPr>
        <w:noProof/>
      </w:rPr>
      <w:t>1</w:t>
    </w:r>
    <w:r w:rsidR="008A0BF0" w:rsidRPr="00CB7B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FC2DB" w14:textId="77777777" w:rsidR="007C2ED2" w:rsidRDefault="007C2ED2" w:rsidP="002145C9">
      <w:r>
        <w:separator/>
      </w:r>
    </w:p>
    <w:p w14:paraId="29733044" w14:textId="77777777" w:rsidR="007C2ED2" w:rsidRDefault="007C2ED2" w:rsidP="002145C9"/>
    <w:p w14:paraId="430F58F9" w14:textId="77777777" w:rsidR="007C2ED2" w:rsidRDefault="007C2ED2" w:rsidP="002145C9"/>
    <w:p w14:paraId="3ED5321B" w14:textId="77777777" w:rsidR="007C2ED2" w:rsidRDefault="007C2ED2" w:rsidP="002145C9"/>
    <w:p w14:paraId="13F013FF" w14:textId="77777777" w:rsidR="007C2ED2" w:rsidRDefault="007C2ED2" w:rsidP="002145C9"/>
    <w:p w14:paraId="7C3BDD79" w14:textId="77777777" w:rsidR="007C2ED2" w:rsidRDefault="007C2ED2" w:rsidP="002145C9"/>
    <w:p w14:paraId="1FAC61DF" w14:textId="77777777" w:rsidR="007C2ED2" w:rsidRDefault="007C2ED2" w:rsidP="002145C9"/>
    <w:p w14:paraId="333365AE" w14:textId="77777777" w:rsidR="007C2ED2" w:rsidRDefault="007C2ED2" w:rsidP="002145C9"/>
    <w:p w14:paraId="55D08A7E" w14:textId="77777777" w:rsidR="007C2ED2" w:rsidRDefault="007C2ED2" w:rsidP="0092124A"/>
    <w:p w14:paraId="3C5DEC26" w14:textId="77777777" w:rsidR="007C2ED2" w:rsidRDefault="007C2ED2" w:rsidP="0092124A"/>
    <w:p w14:paraId="7A39489D" w14:textId="77777777" w:rsidR="007C2ED2" w:rsidRDefault="007C2ED2" w:rsidP="00C57070"/>
    <w:p w14:paraId="02A3B4F0" w14:textId="77777777" w:rsidR="007C2ED2" w:rsidRDefault="007C2ED2" w:rsidP="002145C9"/>
  </w:footnote>
  <w:footnote w:type="continuationSeparator" w:id="0">
    <w:p w14:paraId="6D267C54" w14:textId="77777777" w:rsidR="007C2ED2" w:rsidRDefault="007C2ED2" w:rsidP="002145C9">
      <w:r>
        <w:continuationSeparator/>
      </w:r>
    </w:p>
    <w:p w14:paraId="787CA018" w14:textId="77777777" w:rsidR="007C2ED2" w:rsidRDefault="007C2ED2" w:rsidP="002145C9"/>
    <w:p w14:paraId="6016A30A" w14:textId="77777777" w:rsidR="007C2ED2" w:rsidRDefault="007C2ED2" w:rsidP="002145C9"/>
    <w:p w14:paraId="5F79AD3E" w14:textId="77777777" w:rsidR="007C2ED2" w:rsidRDefault="007C2ED2" w:rsidP="002145C9"/>
    <w:p w14:paraId="59F811F7" w14:textId="77777777" w:rsidR="007C2ED2" w:rsidRDefault="007C2ED2" w:rsidP="002145C9"/>
    <w:p w14:paraId="1CD626E5" w14:textId="77777777" w:rsidR="007C2ED2" w:rsidRDefault="007C2ED2" w:rsidP="002145C9"/>
    <w:p w14:paraId="5E9EE3D3" w14:textId="77777777" w:rsidR="007C2ED2" w:rsidRDefault="007C2ED2" w:rsidP="002145C9"/>
    <w:p w14:paraId="1096FE2E" w14:textId="77777777" w:rsidR="007C2ED2" w:rsidRDefault="007C2ED2" w:rsidP="002145C9"/>
    <w:p w14:paraId="0BA1ED1A" w14:textId="77777777" w:rsidR="007C2ED2" w:rsidRDefault="007C2ED2" w:rsidP="0092124A"/>
    <w:p w14:paraId="5E11AF5F" w14:textId="77777777" w:rsidR="007C2ED2" w:rsidRDefault="007C2ED2" w:rsidP="0092124A"/>
    <w:p w14:paraId="6781C0CD" w14:textId="77777777" w:rsidR="007C2ED2" w:rsidRDefault="007C2ED2" w:rsidP="00C57070"/>
    <w:p w14:paraId="77CE6AE3" w14:textId="77777777" w:rsidR="007C2ED2" w:rsidRDefault="007C2ED2" w:rsidP="002145C9"/>
  </w:footnote>
  <w:footnote w:type="continuationNotice" w:id="1">
    <w:p w14:paraId="7D7FE9F8" w14:textId="77777777" w:rsidR="007C2ED2" w:rsidRDefault="007C2ED2" w:rsidP="002145C9"/>
    <w:p w14:paraId="2F3FD96A" w14:textId="77777777" w:rsidR="007C2ED2" w:rsidRDefault="007C2ED2" w:rsidP="002145C9"/>
    <w:p w14:paraId="3F8476F9" w14:textId="77777777" w:rsidR="007C2ED2" w:rsidRDefault="007C2ED2" w:rsidP="002145C9"/>
    <w:p w14:paraId="57D50287" w14:textId="77777777" w:rsidR="007C2ED2" w:rsidRDefault="007C2ED2" w:rsidP="002145C9"/>
    <w:p w14:paraId="21CEC73E" w14:textId="77777777" w:rsidR="007C2ED2" w:rsidRDefault="007C2ED2" w:rsidP="0092124A"/>
    <w:p w14:paraId="14BE52F8" w14:textId="77777777" w:rsidR="007C2ED2" w:rsidRDefault="007C2ED2" w:rsidP="0092124A"/>
    <w:p w14:paraId="6481A578" w14:textId="77777777" w:rsidR="007C2ED2" w:rsidRDefault="007C2ED2" w:rsidP="00C57070"/>
    <w:p w14:paraId="5CB5E155" w14:textId="77777777" w:rsidR="007C2ED2" w:rsidRDefault="007C2ED2" w:rsidP="00214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0123" w14:textId="77777777" w:rsidR="00DD5568" w:rsidRDefault="00DD5568" w:rsidP="002145C9">
    <w:pPr>
      <w:pStyle w:val="En-tte"/>
    </w:pPr>
  </w:p>
  <w:p w14:paraId="5A7563E8" w14:textId="77777777" w:rsidR="00A302F9" w:rsidRDefault="00A302F9" w:rsidP="002145C9"/>
  <w:p w14:paraId="5252C822" w14:textId="77777777" w:rsidR="0021690D" w:rsidRDefault="0021690D" w:rsidP="002145C9"/>
  <w:p w14:paraId="2B9FC5A4" w14:textId="77777777" w:rsidR="00F80357" w:rsidRDefault="00F80357" w:rsidP="002145C9"/>
  <w:p w14:paraId="3BF0706A" w14:textId="77777777" w:rsidR="00F80357" w:rsidRDefault="00F80357" w:rsidP="0092124A"/>
  <w:p w14:paraId="69A4D959" w14:textId="77777777" w:rsidR="00D9154F" w:rsidRDefault="00D9154F" w:rsidP="0092124A"/>
  <w:p w14:paraId="22DBF228" w14:textId="77777777" w:rsidR="00D9154F" w:rsidRDefault="00D9154F" w:rsidP="00C57070"/>
  <w:p w14:paraId="6EC077A8" w14:textId="77777777" w:rsidR="00F80357" w:rsidRDefault="00F80357" w:rsidP="00214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B157" w14:textId="77777777" w:rsidR="00F80357" w:rsidRDefault="00F80357" w:rsidP="0092124A"/>
  <w:p w14:paraId="4606E579" w14:textId="77777777" w:rsidR="00D9154F" w:rsidRDefault="00D9154F" w:rsidP="0092124A"/>
  <w:p w14:paraId="57957103" w14:textId="77777777" w:rsidR="00D9154F" w:rsidRDefault="00D9154F" w:rsidP="00C57070"/>
  <w:p w14:paraId="1003B670" w14:textId="77777777" w:rsidR="00F80357" w:rsidRDefault="00F80357" w:rsidP="00214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3480" w14:textId="77777777" w:rsidR="00DD5568" w:rsidRDefault="00DD5568" w:rsidP="002145C9">
    <w:pPr>
      <w:pStyle w:val="En-tte"/>
    </w:pPr>
  </w:p>
  <w:p w14:paraId="493202BA" w14:textId="77777777" w:rsidR="00A302F9" w:rsidRDefault="00A302F9" w:rsidP="002145C9"/>
  <w:p w14:paraId="3A891D78" w14:textId="77777777" w:rsidR="0021690D" w:rsidRDefault="0021690D" w:rsidP="002145C9"/>
  <w:p w14:paraId="53E369DA" w14:textId="77777777" w:rsidR="00F80357" w:rsidRDefault="00F80357" w:rsidP="002145C9"/>
  <w:p w14:paraId="7C875FB2" w14:textId="77777777" w:rsidR="00F80357" w:rsidRDefault="00F80357" w:rsidP="0092124A"/>
  <w:p w14:paraId="79BCAA13" w14:textId="77777777" w:rsidR="00D9154F" w:rsidRDefault="00D9154F" w:rsidP="0092124A"/>
  <w:p w14:paraId="371F856A" w14:textId="77777777" w:rsidR="00D9154F" w:rsidRDefault="00D9154F" w:rsidP="00C57070"/>
  <w:p w14:paraId="2F9C9BAE" w14:textId="77777777" w:rsidR="00F80357" w:rsidRDefault="00F80357" w:rsidP="002145C9"/>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C54DBE8"/>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0"/>
        </w:tabs>
        <w:ind w:left="860" w:hanging="576"/>
      </w:pPr>
    </w:lvl>
    <w:lvl w:ilvl="5">
      <w:start w:val="1"/>
      <w:numFmt w:val="decimal"/>
      <w:pStyle w:val="PR2"/>
      <w:lvlText w:val="%6."/>
      <w:lvlJc w:val="left"/>
      <w:pPr>
        <w:tabs>
          <w:tab w:val="left" w:pos="2278"/>
        </w:tabs>
        <w:ind w:left="2278"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16EEF"/>
    <w:multiLevelType w:val="multilevel"/>
    <w:tmpl w:val="F1E20C96"/>
    <w:lvl w:ilvl="0">
      <w:start w:val="1"/>
      <w:numFmt w:val="decimal"/>
      <w:lvlRestart w:val="0"/>
      <w:pStyle w:val="Numrodepartie"/>
      <w:lvlText w:val="Partie %1"/>
      <w:lvlJc w:val="left"/>
      <w:pPr>
        <w:tabs>
          <w:tab w:val="num" w:pos="0"/>
        </w:tabs>
        <w:ind w:left="0" w:firstLine="0"/>
      </w:pPr>
      <w:rPr>
        <w:rFonts w:hint="default"/>
        <w:caps/>
      </w:rPr>
    </w:lvl>
    <w:lvl w:ilvl="1">
      <w:start w:val="1"/>
      <w:numFmt w:val="decimal"/>
      <w:pStyle w:val="Nomdesection"/>
      <w:lvlText w:val="%1.%2"/>
      <w:lvlJc w:val="left"/>
      <w:pPr>
        <w:tabs>
          <w:tab w:val="num" w:pos="567"/>
        </w:tabs>
        <w:ind w:left="567" w:hanging="567"/>
      </w:pPr>
      <w:rPr>
        <w:rFonts w:hint="default"/>
      </w:rPr>
    </w:lvl>
    <w:lvl w:ilvl="2">
      <w:start w:val="1"/>
      <w:numFmt w:val="decimal"/>
      <w:pStyle w:val="Contenudessections"/>
      <w:lvlText w:val=".%3"/>
      <w:lvlJc w:val="left"/>
      <w:pPr>
        <w:tabs>
          <w:tab w:val="num" w:pos="1134"/>
        </w:tabs>
        <w:ind w:left="1134" w:hanging="567"/>
      </w:pPr>
      <w:rPr>
        <w:rFonts w:hint="default"/>
        <w:b w:val="0"/>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decimal"/>
      <w:lvlText w:val=".%9"/>
      <w:lvlJc w:val="left"/>
      <w:pPr>
        <w:tabs>
          <w:tab w:val="num" w:pos="4536"/>
        </w:tabs>
        <w:ind w:left="4536" w:hanging="567"/>
      </w:pPr>
      <w:rPr>
        <w:rFonts w:hint="default"/>
      </w:rPr>
    </w:lvl>
  </w:abstractNum>
  <w:abstractNum w:abstractNumId="2" w15:restartNumberingAfterBreak="0">
    <w:nsid w:val="2EE83715"/>
    <w:multiLevelType w:val="hybridMultilevel"/>
    <w:tmpl w:val="A94AF642"/>
    <w:lvl w:ilvl="0" w:tplc="B6A8BC30">
      <w:start w:val="1"/>
      <w:numFmt w:val="decimal"/>
      <w:lvlRestart w:val="0"/>
      <w:lvlText w:val="%1."/>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DF8734B"/>
    <w:multiLevelType w:val="multilevel"/>
    <w:tmpl w:val="D3F86622"/>
    <w:name w:val="MASTERSPEC"/>
    <w:lvl w:ilvl="0">
      <w:start w:val="2"/>
      <w:numFmt w:val="decimal"/>
      <w:lvlText w:val="%1"/>
      <w:lvlJc w:val="left"/>
      <w:pPr>
        <w:ind w:left="384" w:hanging="384"/>
      </w:pPr>
      <w:rPr>
        <w:rFonts w:hint="default"/>
      </w:rPr>
    </w:lvl>
    <w:lvl w:ilvl="1">
      <w:start w:val="13"/>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476233"/>
    <w:multiLevelType w:val="hybridMultilevel"/>
    <w:tmpl w:val="2DB6ECA0"/>
    <w:lvl w:ilvl="0" w:tplc="724AF1AC">
      <w:numFmt w:val="none"/>
      <w:lvlText w:val=""/>
      <w:lvlJc w:val="left"/>
      <w:pPr>
        <w:tabs>
          <w:tab w:val="num" w:pos="360"/>
        </w:tabs>
      </w:pPr>
    </w:lvl>
    <w:lvl w:ilvl="1" w:tplc="DD0C9CA8">
      <w:start w:val="1"/>
      <w:numFmt w:val="lowerLetter"/>
      <w:lvlText w:val="%2."/>
      <w:lvlJc w:val="left"/>
      <w:pPr>
        <w:ind w:left="1440" w:hanging="360"/>
      </w:pPr>
    </w:lvl>
    <w:lvl w:ilvl="2" w:tplc="8A2C42A0">
      <w:start w:val="1"/>
      <w:numFmt w:val="lowerRoman"/>
      <w:lvlText w:val="%3."/>
      <w:lvlJc w:val="right"/>
      <w:pPr>
        <w:ind w:left="2160" w:hanging="180"/>
      </w:pPr>
    </w:lvl>
    <w:lvl w:ilvl="3" w:tplc="7B38AB48">
      <w:start w:val="1"/>
      <w:numFmt w:val="decimal"/>
      <w:lvlText w:val="%4."/>
      <w:lvlJc w:val="left"/>
      <w:pPr>
        <w:ind w:left="2880" w:hanging="360"/>
      </w:pPr>
    </w:lvl>
    <w:lvl w:ilvl="4" w:tplc="5A364E24">
      <w:start w:val="1"/>
      <w:numFmt w:val="lowerLetter"/>
      <w:lvlText w:val="%5."/>
      <w:lvlJc w:val="left"/>
      <w:pPr>
        <w:ind w:left="3600" w:hanging="360"/>
      </w:pPr>
    </w:lvl>
    <w:lvl w:ilvl="5" w:tplc="3CFA9EA4">
      <w:start w:val="1"/>
      <w:numFmt w:val="lowerRoman"/>
      <w:lvlText w:val="%6."/>
      <w:lvlJc w:val="right"/>
      <w:pPr>
        <w:ind w:left="4320" w:hanging="180"/>
      </w:pPr>
    </w:lvl>
    <w:lvl w:ilvl="6" w:tplc="9BAC94B2">
      <w:start w:val="1"/>
      <w:numFmt w:val="decimal"/>
      <w:lvlText w:val="%7."/>
      <w:lvlJc w:val="left"/>
      <w:pPr>
        <w:ind w:left="5040" w:hanging="360"/>
      </w:pPr>
    </w:lvl>
    <w:lvl w:ilvl="7" w:tplc="1C8461A8">
      <w:start w:val="1"/>
      <w:numFmt w:val="lowerLetter"/>
      <w:lvlText w:val="%8."/>
      <w:lvlJc w:val="left"/>
      <w:pPr>
        <w:ind w:left="5760" w:hanging="360"/>
      </w:pPr>
    </w:lvl>
    <w:lvl w:ilvl="8" w:tplc="E5FC9E50">
      <w:start w:val="1"/>
      <w:numFmt w:val="lowerRoman"/>
      <w:lvlText w:val="%9."/>
      <w:lvlJc w:val="right"/>
      <w:pPr>
        <w:ind w:left="6480" w:hanging="180"/>
      </w:pPr>
    </w:lvl>
  </w:abstractNum>
  <w:abstractNum w:abstractNumId="5" w15:restartNumberingAfterBreak="0">
    <w:nsid w:val="62733042"/>
    <w:multiLevelType w:val="hybridMultilevel"/>
    <w:tmpl w:val="91D407DE"/>
    <w:lvl w:ilvl="0" w:tplc="4B70703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CCA57C">
      <w:start w:val="1"/>
      <w:numFmt w:val="upp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A8BC30">
      <w:start w:val="1"/>
      <w:numFmt w:val="decimal"/>
      <w:lvlRestart w:val="0"/>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4E1FC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6EFEF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56E69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E546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2008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52100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07349003">
    <w:abstractNumId w:val="0"/>
  </w:num>
  <w:num w:numId="2" w16cid:durableId="1143080118">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3" w16cid:durableId="585654348">
    <w:abstractNumId w:val="0"/>
    <w:lvlOverride w:ilvl="0">
      <w:lvl w:ilvl="0">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numFmt w:val="decimal"/>
        <w:pStyle w:val="ART"/>
        <w:lvlText w:val="%1.%4"/>
        <w:lvlJc w:val="left"/>
        <w:pPr>
          <w:tabs>
            <w:tab w:val="num" w:pos="864"/>
          </w:tabs>
          <w:ind w:left="864" w:hanging="864"/>
        </w:pPr>
        <w:rPr>
          <w:rFonts w:hint="default"/>
        </w:rPr>
      </w:lvl>
    </w:lvlOverride>
    <w:lvlOverride w:ilvl="4">
      <w:lvl w:ilvl="4">
        <w:numFmt w:val="upperLetter"/>
        <w:pStyle w:val="PR1"/>
        <w:lvlText w:val="%5."/>
        <w:lvlJc w:val="left"/>
        <w:pPr>
          <w:tabs>
            <w:tab w:val="num" w:pos="864"/>
          </w:tabs>
          <w:ind w:left="864" w:hanging="576"/>
        </w:pPr>
        <w:rPr>
          <w:rFonts w:hint="default"/>
          <w:color w:val="auto"/>
        </w:rPr>
      </w:lvl>
    </w:lvlOverride>
    <w:lvlOverride w:ilvl="5">
      <w:lvl w:ilvl="5">
        <w:numFmt w:val="decimal"/>
        <w:pStyle w:val="PR2"/>
        <w:lvlText w:val="%6."/>
        <w:lvlJc w:val="left"/>
        <w:pPr>
          <w:tabs>
            <w:tab w:val="num" w:pos="1440"/>
          </w:tabs>
          <w:ind w:left="1440" w:hanging="576"/>
        </w:pPr>
        <w:rPr>
          <w:rFonts w:hint="default"/>
          <w:color w:val="auto"/>
        </w:rPr>
      </w:lvl>
    </w:lvlOverride>
    <w:lvlOverride w:ilvl="6">
      <w:lvl w:ilvl="6">
        <w:numFmt w:val="lowerLetter"/>
        <w:pStyle w:val="PR3"/>
        <w:lvlText w:val="%7."/>
        <w:lvlJc w:val="left"/>
        <w:pPr>
          <w:tabs>
            <w:tab w:val="num" w:pos="2016"/>
          </w:tabs>
          <w:ind w:left="2016" w:hanging="576"/>
        </w:pPr>
        <w:rPr>
          <w:rFonts w:hint="default"/>
        </w:rPr>
      </w:lvl>
    </w:lvlOverride>
    <w:lvlOverride w:ilvl="7">
      <w:lvl w:ilvl="7">
        <w:numFmt w:val="decimal"/>
        <w:pStyle w:val="PR4"/>
        <w:lvlText w:val="%8)"/>
        <w:lvlJc w:val="left"/>
        <w:pPr>
          <w:tabs>
            <w:tab w:val="num" w:pos="2592"/>
          </w:tabs>
          <w:ind w:left="2592" w:hanging="576"/>
        </w:pPr>
        <w:rPr>
          <w:rFonts w:hint="default"/>
        </w:rPr>
      </w:lvl>
    </w:lvlOverride>
    <w:lvlOverride w:ilvl="8">
      <w:lvl w:ilvl="8">
        <w:numFmt w:val="lowerLetter"/>
        <w:pStyle w:val="PR5"/>
        <w:lvlText w:val="%9)"/>
        <w:lvlJc w:val="left"/>
        <w:pPr>
          <w:tabs>
            <w:tab w:val="num" w:pos="3168"/>
          </w:tabs>
          <w:ind w:left="3168" w:hanging="576"/>
        </w:pPr>
        <w:rPr>
          <w:rFonts w:hint="default"/>
        </w:rPr>
      </w:lvl>
    </w:lvlOverride>
  </w:num>
  <w:num w:numId="4" w16cid:durableId="498156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5" w16cid:durableId="1828812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6" w16cid:durableId="35187908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7" w16cid:durableId="176981042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8" w16cid:durableId="934901167">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9" w16cid:durableId="11940324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193040">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11" w16cid:durableId="192236929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2" w16cid:durableId="409691024">
    <w:abstractNumId w:val="4"/>
  </w:num>
  <w:num w:numId="13" w16cid:durableId="78304264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4" w16cid:durableId="910192852">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5" w16cid:durableId="179917862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6" w16cid:durableId="145628159">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7" w16cid:durableId="187291348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8" w16cid:durableId="77347623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19" w16cid:durableId="1293825936">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0" w16cid:durableId="119734660">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1" w16cid:durableId="132181219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2" w16cid:durableId="1180244417">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3" w16cid:durableId="8750941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4" w16cid:durableId="1972204061">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5" w16cid:durableId="534003853">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6" w16cid:durableId="1712803485">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7" w16cid:durableId="1335642774">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28" w16cid:durableId="125969394">
    <w:abstractNumId w:val="5"/>
  </w:num>
  <w:num w:numId="29" w16cid:durableId="2047413540">
    <w:abstractNumId w:val="2"/>
  </w:num>
  <w:num w:numId="30" w16cid:durableId="1827937673">
    <w:abstractNumId w:val="1"/>
  </w:num>
  <w:num w:numId="31" w16cid:durableId="1834829419">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32" w16cid:durableId="694379255">
    <w:abstractNumId w:val="3"/>
  </w:num>
  <w:num w:numId="33" w16cid:durableId="138490817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4" w16cid:durableId="1422530612">
    <w:abstractNumId w:val="1"/>
    <w:lvlOverride w:ilvl="0">
      <w:startOverride w:val="1"/>
    </w:lvlOverride>
    <w:lvlOverride w:ilvl="1">
      <w:startOverride w:val="6"/>
    </w:lvlOverride>
  </w:num>
  <w:num w:numId="35" w16cid:durableId="213883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180048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7" w16cid:durableId="6886792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59091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0162038">
    <w:abstractNumId w:val="0"/>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color w:val="auto"/>
        </w:rPr>
      </w:lvl>
    </w:lvlOverride>
    <w:lvlOverride w:ilvl="5">
      <w:startOverride w:val="1"/>
      <w:lvl w:ilvl="5">
        <w:start w:val="1"/>
        <w:numFmt w:val="decimal"/>
        <w:pStyle w:val="PR2"/>
        <w:lvlText w:val="%6."/>
        <w:lvlJc w:val="left"/>
        <w:pPr>
          <w:tabs>
            <w:tab w:val="num" w:pos="1440"/>
          </w:tabs>
          <w:ind w:left="1440" w:hanging="576"/>
        </w:pPr>
        <w:rPr>
          <w:rFonts w:hint="default"/>
          <w:color w:val="auto"/>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40" w16cid:durableId="3571961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292475">
    <w:abstractNumId w:val="0"/>
    <w:lvlOverride w:ilvl="0">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lvl w:ilvl="3">
        <w:start w:val="1"/>
        <w:numFmt w:val="decimal"/>
        <w:pStyle w:val="ART"/>
        <w:lvlText w:val="%1.%4"/>
        <w:lvlJc w:val="left"/>
        <w:pPr>
          <w:tabs>
            <w:tab w:val="left" w:pos="864"/>
          </w:tabs>
          <w:ind w:left="864" w:hanging="864"/>
        </w:pPr>
      </w:lvl>
    </w:lvlOverride>
    <w:lvlOverride w:ilvl="4">
      <w:lvl w:ilvl="4">
        <w:start w:val="1"/>
        <w:numFmt w:val="upperLetter"/>
        <w:pStyle w:val="PR1"/>
        <w:lvlText w:val="%5."/>
        <w:lvlJc w:val="left"/>
        <w:pPr>
          <w:tabs>
            <w:tab w:val="left" w:pos="864"/>
          </w:tabs>
          <w:ind w:left="864" w:hanging="576"/>
        </w:pPr>
      </w:lvl>
    </w:lvlOverride>
    <w:lvlOverride w:ilvl="5">
      <w:lvl w:ilvl="5">
        <w:start w:val="1"/>
        <w:numFmt w:val="decimal"/>
        <w:pStyle w:val="PR2"/>
        <w:lvlText w:val="%6."/>
        <w:lvlJc w:val="left"/>
        <w:pPr>
          <w:tabs>
            <w:tab w:val="left" w:pos="1440"/>
          </w:tabs>
          <w:ind w:left="1440" w:hanging="576"/>
        </w:pPr>
      </w:lvl>
    </w:lvlOverride>
    <w:lvlOverride w:ilvl="6">
      <w:lvl w:ilvl="6">
        <w:start w:val="1"/>
        <w:numFmt w:val="lowerLetter"/>
        <w:pStyle w:val="PR3"/>
        <w:lvlText w:val="%7."/>
        <w:lvlJc w:val="left"/>
        <w:pPr>
          <w:tabs>
            <w:tab w:val="left" w:pos="2016"/>
          </w:tabs>
          <w:ind w:left="2016" w:hanging="576"/>
        </w:pPr>
      </w:lvl>
    </w:lvlOverride>
    <w:lvlOverride w:ilvl="7">
      <w:lvl w:ilvl="7">
        <w:start w:val="1"/>
        <w:numFmt w:val="decimal"/>
        <w:pStyle w:val="PR4"/>
        <w:lvlText w:val="%8)"/>
        <w:lvlJc w:val="left"/>
        <w:pPr>
          <w:tabs>
            <w:tab w:val="left" w:pos="2592"/>
          </w:tabs>
          <w:ind w:left="2592" w:hanging="576"/>
        </w:pPr>
      </w:lvl>
    </w:lvlOverride>
    <w:lvlOverride w:ilvl="8">
      <w:lvl w:ilvl="8">
        <w:start w:val="1"/>
        <w:numFmt w:val="lowerLetter"/>
        <w:pStyle w:val="PR5"/>
        <w:lvlText w:val="%9)"/>
        <w:lvlJc w:val="left"/>
        <w:pPr>
          <w:tabs>
            <w:tab w:val="left" w:pos="3168"/>
          </w:tabs>
          <w:ind w:left="3168" w:hanging="576"/>
        </w:pPr>
      </w:lvl>
    </w:lvlOverride>
  </w:num>
  <w:num w:numId="42" w16cid:durableId="896356287">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 w:numId="43" w16cid:durableId="1213270391">
    <w:abstractNumId w:val="0"/>
    <w:lvlOverride w:ilvl="0">
      <w:startOverride w:val="1"/>
      <w:lvl w:ilvl="0">
        <w:start w:val="1"/>
        <w:numFmt w:val="decimal"/>
        <w:pStyle w:val="PRT"/>
        <w:suff w:val="nothing"/>
        <w:lvlText w:val="PART %1 - "/>
        <w:lvlJc w:val="left"/>
      </w:lvl>
    </w:lvlOverride>
    <w:lvlOverride w:ilvl="1">
      <w:lvl w:ilvl="1">
        <w:numFmt w:val="decimal"/>
        <w:pStyle w:val="SUT"/>
        <w:suff w:val="nothing"/>
        <w:lvlText w:val="SCHEDULE %2 - "/>
        <w:lvlJc w:val="left"/>
      </w:lvl>
    </w:lvlOverride>
    <w:lvlOverride w:ilvl="2">
      <w:lvl w:ilvl="2">
        <w:numFmt w:val="decimal"/>
        <w:pStyle w:val="DST"/>
        <w:suff w:val="nothing"/>
        <w:lvlText w:val="PRODUCT DATA SHEET %3 - "/>
        <w:lvlJc w:val="left"/>
      </w:lvl>
    </w:lvlOverride>
    <w:lvlOverride w:ilvl="3">
      <w:startOverride w:val="1"/>
      <w:lvl w:ilvl="3">
        <w:start w:val="1"/>
        <w:numFmt w:val="decimal"/>
        <w:pStyle w:val="ART"/>
        <w:lvlText w:val="%1.%4"/>
        <w:lvlJc w:val="left"/>
        <w:pPr>
          <w:tabs>
            <w:tab w:val="left" w:pos="864"/>
          </w:tabs>
          <w:ind w:left="864" w:hanging="864"/>
        </w:pPr>
      </w:lvl>
    </w:lvlOverride>
    <w:lvlOverride w:ilvl="4">
      <w:startOverride w:val="1"/>
      <w:lvl w:ilvl="4">
        <w:start w:val="1"/>
        <w:numFmt w:val="upperLetter"/>
        <w:pStyle w:val="PR1"/>
        <w:lvlText w:val="%5."/>
        <w:lvlJc w:val="left"/>
        <w:pPr>
          <w:tabs>
            <w:tab w:val="left" w:pos="864"/>
          </w:tabs>
          <w:ind w:left="864" w:hanging="576"/>
        </w:pPr>
      </w:lvl>
    </w:lvlOverride>
    <w:lvlOverride w:ilvl="5">
      <w:startOverride w:val="1"/>
      <w:lvl w:ilvl="5">
        <w:start w:val="1"/>
        <w:numFmt w:val="decimal"/>
        <w:pStyle w:val="PR2"/>
        <w:lvlText w:val="%6."/>
        <w:lvlJc w:val="left"/>
        <w:pPr>
          <w:tabs>
            <w:tab w:val="left" w:pos="1440"/>
          </w:tabs>
          <w:ind w:left="1440" w:hanging="576"/>
        </w:pPr>
      </w:lvl>
    </w:lvlOverride>
    <w:lvlOverride w:ilvl="6">
      <w:startOverride w:val="1"/>
      <w:lvl w:ilvl="6">
        <w:start w:val="1"/>
        <w:numFmt w:val="lowerLetter"/>
        <w:pStyle w:val="PR3"/>
        <w:lvlText w:val="%7."/>
        <w:lvlJc w:val="left"/>
        <w:pPr>
          <w:tabs>
            <w:tab w:val="left" w:pos="2016"/>
          </w:tabs>
          <w:ind w:left="2016" w:hanging="576"/>
        </w:pPr>
      </w:lvl>
    </w:lvlOverride>
    <w:lvlOverride w:ilvl="7">
      <w:startOverride w:val="1"/>
      <w:lvl w:ilvl="7">
        <w:start w:val="1"/>
        <w:numFmt w:val="decimal"/>
        <w:pStyle w:val="PR4"/>
        <w:lvlText w:val="%8)"/>
        <w:lvlJc w:val="left"/>
        <w:pPr>
          <w:tabs>
            <w:tab w:val="left" w:pos="2592"/>
          </w:tabs>
          <w:ind w:left="2592" w:hanging="576"/>
        </w:pPr>
      </w:lvl>
    </w:lvlOverride>
    <w:lvlOverride w:ilvl="8">
      <w:startOverride w:val="1"/>
      <w:lvl w:ilvl="8">
        <w:start w:val="1"/>
        <w:numFmt w:val="lowerLetter"/>
        <w:pStyle w:val="PR5"/>
        <w:lvlText w:val="%9)"/>
        <w:lvlJc w:val="left"/>
        <w:pPr>
          <w:tabs>
            <w:tab w:val="left" w:pos="3168"/>
          </w:tabs>
          <w:ind w:left="3168" w:hanging="576"/>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5/01/2012"/>
    <w:docVar w:name="Format" w:val="2"/>
    <w:docVar w:name="MF04" w:val="074616"/>
    <w:docVar w:name="MF95" w:val="07461"/>
    <w:docVar w:name="SectionID" w:val="3162"/>
    <w:docVar w:name="SpecType" w:val="MasterSpec"/>
    <w:docVar w:name="Version" w:val="6039"/>
  </w:docVars>
  <w:rsids>
    <w:rsidRoot w:val="00725C0A"/>
    <w:rsid w:val="0000083E"/>
    <w:rsid w:val="00002812"/>
    <w:rsid w:val="00003F48"/>
    <w:rsid w:val="00003FD4"/>
    <w:rsid w:val="00006B7E"/>
    <w:rsid w:val="00012286"/>
    <w:rsid w:val="000134B5"/>
    <w:rsid w:val="000147ED"/>
    <w:rsid w:val="00015ECA"/>
    <w:rsid w:val="00021A6D"/>
    <w:rsid w:val="00024A28"/>
    <w:rsid w:val="0002798A"/>
    <w:rsid w:val="0002799B"/>
    <w:rsid w:val="00030C3F"/>
    <w:rsid w:val="00031C62"/>
    <w:rsid w:val="00032705"/>
    <w:rsid w:val="00032AB7"/>
    <w:rsid w:val="00036697"/>
    <w:rsid w:val="00037F09"/>
    <w:rsid w:val="00042DB9"/>
    <w:rsid w:val="00043591"/>
    <w:rsid w:val="00046B8C"/>
    <w:rsid w:val="000475F4"/>
    <w:rsid w:val="00047789"/>
    <w:rsid w:val="000477C7"/>
    <w:rsid w:val="000525EB"/>
    <w:rsid w:val="00052CBD"/>
    <w:rsid w:val="00055215"/>
    <w:rsid w:val="00055410"/>
    <w:rsid w:val="00057E36"/>
    <w:rsid w:val="00057E4E"/>
    <w:rsid w:val="00060895"/>
    <w:rsid w:val="00061C1C"/>
    <w:rsid w:val="0006288C"/>
    <w:rsid w:val="00064E0C"/>
    <w:rsid w:val="000663DC"/>
    <w:rsid w:val="00070B5F"/>
    <w:rsid w:val="000730A9"/>
    <w:rsid w:val="00074DD1"/>
    <w:rsid w:val="0007703F"/>
    <w:rsid w:val="00077834"/>
    <w:rsid w:val="00077EA4"/>
    <w:rsid w:val="00080BA1"/>
    <w:rsid w:val="0008214F"/>
    <w:rsid w:val="0008242A"/>
    <w:rsid w:val="000833B7"/>
    <w:rsid w:val="00085344"/>
    <w:rsid w:val="000856BC"/>
    <w:rsid w:val="00085E05"/>
    <w:rsid w:val="00086812"/>
    <w:rsid w:val="00087038"/>
    <w:rsid w:val="00087ECE"/>
    <w:rsid w:val="00090E18"/>
    <w:rsid w:val="000914F0"/>
    <w:rsid w:val="0009287C"/>
    <w:rsid w:val="00092D66"/>
    <w:rsid w:val="00095464"/>
    <w:rsid w:val="00095C5D"/>
    <w:rsid w:val="000A0DF9"/>
    <w:rsid w:val="000A1AE1"/>
    <w:rsid w:val="000A1E44"/>
    <w:rsid w:val="000A2703"/>
    <w:rsid w:val="000A38D3"/>
    <w:rsid w:val="000A43D4"/>
    <w:rsid w:val="000A4842"/>
    <w:rsid w:val="000A572B"/>
    <w:rsid w:val="000A6D31"/>
    <w:rsid w:val="000B0EA9"/>
    <w:rsid w:val="000B1E04"/>
    <w:rsid w:val="000B29B9"/>
    <w:rsid w:val="000B5565"/>
    <w:rsid w:val="000B60BC"/>
    <w:rsid w:val="000B7A5A"/>
    <w:rsid w:val="000C2CBD"/>
    <w:rsid w:val="000C2D78"/>
    <w:rsid w:val="000C6227"/>
    <w:rsid w:val="000D02BE"/>
    <w:rsid w:val="000D0416"/>
    <w:rsid w:val="000D0C24"/>
    <w:rsid w:val="000D2F19"/>
    <w:rsid w:val="000D4AC7"/>
    <w:rsid w:val="000D61D8"/>
    <w:rsid w:val="000D70D6"/>
    <w:rsid w:val="000D765A"/>
    <w:rsid w:val="000E2E1E"/>
    <w:rsid w:val="000E30CD"/>
    <w:rsid w:val="000E5AE3"/>
    <w:rsid w:val="000E5D49"/>
    <w:rsid w:val="000F17BF"/>
    <w:rsid w:val="000F22BF"/>
    <w:rsid w:val="000F3ECD"/>
    <w:rsid w:val="0010151F"/>
    <w:rsid w:val="00101898"/>
    <w:rsid w:val="00102C3D"/>
    <w:rsid w:val="001040BB"/>
    <w:rsid w:val="001043F9"/>
    <w:rsid w:val="00104480"/>
    <w:rsid w:val="001052EB"/>
    <w:rsid w:val="00105E0F"/>
    <w:rsid w:val="00110D30"/>
    <w:rsid w:val="0011297F"/>
    <w:rsid w:val="00115EB4"/>
    <w:rsid w:val="00116CBB"/>
    <w:rsid w:val="001175D6"/>
    <w:rsid w:val="0012061C"/>
    <w:rsid w:val="00121882"/>
    <w:rsid w:val="00121A79"/>
    <w:rsid w:val="00121DD3"/>
    <w:rsid w:val="0012327B"/>
    <w:rsid w:val="0012490C"/>
    <w:rsid w:val="00125282"/>
    <w:rsid w:val="00126993"/>
    <w:rsid w:val="00126DEF"/>
    <w:rsid w:val="001277C3"/>
    <w:rsid w:val="00132982"/>
    <w:rsid w:val="00134434"/>
    <w:rsid w:val="00135053"/>
    <w:rsid w:val="00135B34"/>
    <w:rsid w:val="00140F99"/>
    <w:rsid w:val="001419F4"/>
    <w:rsid w:val="0014220D"/>
    <w:rsid w:val="00145930"/>
    <w:rsid w:val="00147161"/>
    <w:rsid w:val="0014726A"/>
    <w:rsid w:val="0014731B"/>
    <w:rsid w:val="00147F7D"/>
    <w:rsid w:val="001522FC"/>
    <w:rsid w:val="001557B7"/>
    <w:rsid w:val="00163D37"/>
    <w:rsid w:val="00165D2C"/>
    <w:rsid w:val="001705A6"/>
    <w:rsid w:val="001713BC"/>
    <w:rsid w:val="00171521"/>
    <w:rsid w:val="00172314"/>
    <w:rsid w:val="001732F5"/>
    <w:rsid w:val="00175170"/>
    <w:rsid w:val="001830FD"/>
    <w:rsid w:val="00183DB1"/>
    <w:rsid w:val="00184818"/>
    <w:rsid w:val="00184EA6"/>
    <w:rsid w:val="00185E7F"/>
    <w:rsid w:val="00186B92"/>
    <w:rsid w:val="00187BA5"/>
    <w:rsid w:val="00190071"/>
    <w:rsid w:val="00190EC9"/>
    <w:rsid w:val="0019243C"/>
    <w:rsid w:val="001932F9"/>
    <w:rsid w:val="00194EB6"/>
    <w:rsid w:val="001973B5"/>
    <w:rsid w:val="00197E6A"/>
    <w:rsid w:val="001A20A1"/>
    <w:rsid w:val="001A30FA"/>
    <w:rsid w:val="001A38DF"/>
    <w:rsid w:val="001A43A7"/>
    <w:rsid w:val="001A47EA"/>
    <w:rsid w:val="001A633E"/>
    <w:rsid w:val="001A6CAD"/>
    <w:rsid w:val="001A7638"/>
    <w:rsid w:val="001B0296"/>
    <w:rsid w:val="001B145C"/>
    <w:rsid w:val="001B27F6"/>
    <w:rsid w:val="001B391D"/>
    <w:rsid w:val="001B3BF3"/>
    <w:rsid w:val="001B7AAD"/>
    <w:rsid w:val="001C025A"/>
    <w:rsid w:val="001C0605"/>
    <w:rsid w:val="001C2AD3"/>
    <w:rsid w:val="001C2FEF"/>
    <w:rsid w:val="001C4491"/>
    <w:rsid w:val="001C46A3"/>
    <w:rsid w:val="001C5A1E"/>
    <w:rsid w:val="001C7A81"/>
    <w:rsid w:val="001C7C1A"/>
    <w:rsid w:val="001D0BD9"/>
    <w:rsid w:val="001D1DD1"/>
    <w:rsid w:val="001D24C1"/>
    <w:rsid w:val="001D27AC"/>
    <w:rsid w:val="001D2941"/>
    <w:rsid w:val="001D3418"/>
    <w:rsid w:val="001D3FE8"/>
    <w:rsid w:val="001D5767"/>
    <w:rsid w:val="001D5854"/>
    <w:rsid w:val="001E208E"/>
    <w:rsid w:val="001E287C"/>
    <w:rsid w:val="001E2D2C"/>
    <w:rsid w:val="001E3C10"/>
    <w:rsid w:val="001E513D"/>
    <w:rsid w:val="001E5187"/>
    <w:rsid w:val="001E5BA5"/>
    <w:rsid w:val="001E6E4C"/>
    <w:rsid w:val="001F06D5"/>
    <w:rsid w:val="001F0D23"/>
    <w:rsid w:val="001F0F29"/>
    <w:rsid w:val="001F4561"/>
    <w:rsid w:val="001F4A83"/>
    <w:rsid w:val="001F60FD"/>
    <w:rsid w:val="001F6121"/>
    <w:rsid w:val="001F6377"/>
    <w:rsid w:val="001F7CAE"/>
    <w:rsid w:val="00202D85"/>
    <w:rsid w:val="00204B15"/>
    <w:rsid w:val="002059C4"/>
    <w:rsid w:val="00206CA9"/>
    <w:rsid w:val="00207ECF"/>
    <w:rsid w:val="0021110B"/>
    <w:rsid w:val="0021454F"/>
    <w:rsid w:val="002145C9"/>
    <w:rsid w:val="002146DA"/>
    <w:rsid w:val="00214FAD"/>
    <w:rsid w:val="0021545C"/>
    <w:rsid w:val="00216005"/>
    <w:rsid w:val="0021690D"/>
    <w:rsid w:val="002176FF"/>
    <w:rsid w:val="00217978"/>
    <w:rsid w:val="00217F87"/>
    <w:rsid w:val="0022257D"/>
    <w:rsid w:val="00222671"/>
    <w:rsid w:val="002226B4"/>
    <w:rsid w:val="00222852"/>
    <w:rsid w:val="00224076"/>
    <w:rsid w:val="00226FDE"/>
    <w:rsid w:val="00230D99"/>
    <w:rsid w:val="00231D3A"/>
    <w:rsid w:val="00237444"/>
    <w:rsid w:val="002378DE"/>
    <w:rsid w:val="00237E35"/>
    <w:rsid w:val="002412A0"/>
    <w:rsid w:val="00241BFA"/>
    <w:rsid w:val="00243503"/>
    <w:rsid w:val="00245CC9"/>
    <w:rsid w:val="00246B97"/>
    <w:rsid w:val="00251D0C"/>
    <w:rsid w:val="00251D8B"/>
    <w:rsid w:val="0025348A"/>
    <w:rsid w:val="002547DF"/>
    <w:rsid w:val="00255EBB"/>
    <w:rsid w:val="00256E72"/>
    <w:rsid w:val="002611C0"/>
    <w:rsid w:val="0026157C"/>
    <w:rsid w:val="002620BD"/>
    <w:rsid w:val="002627E3"/>
    <w:rsid w:val="00262EBE"/>
    <w:rsid w:val="00265FD5"/>
    <w:rsid w:val="00267600"/>
    <w:rsid w:val="00272A14"/>
    <w:rsid w:val="0027388D"/>
    <w:rsid w:val="002745CB"/>
    <w:rsid w:val="0027488B"/>
    <w:rsid w:val="002800CA"/>
    <w:rsid w:val="0028247A"/>
    <w:rsid w:val="002873BD"/>
    <w:rsid w:val="00287AD0"/>
    <w:rsid w:val="0029048C"/>
    <w:rsid w:val="00290B6C"/>
    <w:rsid w:val="00291CD3"/>
    <w:rsid w:val="00292A46"/>
    <w:rsid w:val="002942AF"/>
    <w:rsid w:val="00294482"/>
    <w:rsid w:val="00294E24"/>
    <w:rsid w:val="0029654E"/>
    <w:rsid w:val="00296622"/>
    <w:rsid w:val="00297E0C"/>
    <w:rsid w:val="002A095B"/>
    <w:rsid w:val="002A09AB"/>
    <w:rsid w:val="002A2201"/>
    <w:rsid w:val="002C0EB7"/>
    <w:rsid w:val="002C2F2F"/>
    <w:rsid w:val="002C315E"/>
    <w:rsid w:val="002C4ECB"/>
    <w:rsid w:val="002C63A9"/>
    <w:rsid w:val="002C7A3E"/>
    <w:rsid w:val="002D17BD"/>
    <w:rsid w:val="002D47A3"/>
    <w:rsid w:val="002D5E7E"/>
    <w:rsid w:val="002D634C"/>
    <w:rsid w:val="002D63B9"/>
    <w:rsid w:val="002E4FDD"/>
    <w:rsid w:val="002E56C6"/>
    <w:rsid w:val="002E7EBB"/>
    <w:rsid w:val="002F61EC"/>
    <w:rsid w:val="002F627B"/>
    <w:rsid w:val="002F69C0"/>
    <w:rsid w:val="002F6BA5"/>
    <w:rsid w:val="002F72C5"/>
    <w:rsid w:val="00302DC8"/>
    <w:rsid w:val="003043C5"/>
    <w:rsid w:val="003045CD"/>
    <w:rsid w:val="0030601E"/>
    <w:rsid w:val="0031080F"/>
    <w:rsid w:val="0031101C"/>
    <w:rsid w:val="00312B9E"/>
    <w:rsid w:val="00316713"/>
    <w:rsid w:val="00326B2A"/>
    <w:rsid w:val="00326F82"/>
    <w:rsid w:val="003312F1"/>
    <w:rsid w:val="003327C3"/>
    <w:rsid w:val="0033404E"/>
    <w:rsid w:val="00334729"/>
    <w:rsid w:val="0033628F"/>
    <w:rsid w:val="00340942"/>
    <w:rsid w:val="003409A1"/>
    <w:rsid w:val="003435B4"/>
    <w:rsid w:val="00343E78"/>
    <w:rsid w:val="00345767"/>
    <w:rsid w:val="00345F83"/>
    <w:rsid w:val="00350FE3"/>
    <w:rsid w:val="00356335"/>
    <w:rsid w:val="0035723B"/>
    <w:rsid w:val="00357837"/>
    <w:rsid w:val="003611D6"/>
    <w:rsid w:val="00361CB8"/>
    <w:rsid w:val="003634D9"/>
    <w:rsid w:val="00363CC8"/>
    <w:rsid w:val="003669B2"/>
    <w:rsid w:val="00366D7F"/>
    <w:rsid w:val="0036713E"/>
    <w:rsid w:val="00370A83"/>
    <w:rsid w:val="00372113"/>
    <w:rsid w:val="00372480"/>
    <w:rsid w:val="00373697"/>
    <w:rsid w:val="0037404C"/>
    <w:rsid w:val="00375883"/>
    <w:rsid w:val="003766D9"/>
    <w:rsid w:val="00380986"/>
    <w:rsid w:val="003817CB"/>
    <w:rsid w:val="0038281F"/>
    <w:rsid w:val="0038579A"/>
    <w:rsid w:val="00385B5E"/>
    <w:rsid w:val="00386BBD"/>
    <w:rsid w:val="0039131E"/>
    <w:rsid w:val="00391E3E"/>
    <w:rsid w:val="00391E92"/>
    <w:rsid w:val="00392281"/>
    <w:rsid w:val="003935CE"/>
    <w:rsid w:val="00397A49"/>
    <w:rsid w:val="003A0ED6"/>
    <w:rsid w:val="003A1740"/>
    <w:rsid w:val="003A18E3"/>
    <w:rsid w:val="003A3681"/>
    <w:rsid w:val="003A380F"/>
    <w:rsid w:val="003A3EAC"/>
    <w:rsid w:val="003A5621"/>
    <w:rsid w:val="003B2EEA"/>
    <w:rsid w:val="003B4715"/>
    <w:rsid w:val="003B6692"/>
    <w:rsid w:val="003C071B"/>
    <w:rsid w:val="003C1C65"/>
    <w:rsid w:val="003C5B60"/>
    <w:rsid w:val="003C614A"/>
    <w:rsid w:val="003C70D5"/>
    <w:rsid w:val="003C71BB"/>
    <w:rsid w:val="003D11A0"/>
    <w:rsid w:val="003D1CD0"/>
    <w:rsid w:val="003D21A0"/>
    <w:rsid w:val="003D4393"/>
    <w:rsid w:val="003D53A6"/>
    <w:rsid w:val="003D600F"/>
    <w:rsid w:val="003D640D"/>
    <w:rsid w:val="003D6A06"/>
    <w:rsid w:val="003D7CAD"/>
    <w:rsid w:val="003E0751"/>
    <w:rsid w:val="003E2BBA"/>
    <w:rsid w:val="003E3199"/>
    <w:rsid w:val="003E67CA"/>
    <w:rsid w:val="003F1DC4"/>
    <w:rsid w:val="003F241E"/>
    <w:rsid w:val="003F288C"/>
    <w:rsid w:val="003F2DE5"/>
    <w:rsid w:val="003F6B68"/>
    <w:rsid w:val="003F718D"/>
    <w:rsid w:val="004020F8"/>
    <w:rsid w:val="0041024F"/>
    <w:rsid w:val="00410B53"/>
    <w:rsid w:val="0041168C"/>
    <w:rsid w:val="00412105"/>
    <w:rsid w:val="004129EB"/>
    <w:rsid w:val="00414D93"/>
    <w:rsid w:val="00414F55"/>
    <w:rsid w:val="00421553"/>
    <w:rsid w:val="004215E2"/>
    <w:rsid w:val="00422A5D"/>
    <w:rsid w:val="00424718"/>
    <w:rsid w:val="00425E17"/>
    <w:rsid w:val="00426B1A"/>
    <w:rsid w:val="00426DA2"/>
    <w:rsid w:val="00430072"/>
    <w:rsid w:val="0043086C"/>
    <w:rsid w:val="0043159E"/>
    <w:rsid w:val="00431D53"/>
    <w:rsid w:val="00434074"/>
    <w:rsid w:val="00437469"/>
    <w:rsid w:val="004375AD"/>
    <w:rsid w:val="004400C1"/>
    <w:rsid w:val="00440765"/>
    <w:rsid w:val="00440A95"/>
    <w:rsid w:val="00440FB6"/>
    <w:rsid w:val="00441735"/>
    <w:rsid w:val="00443E83"/>
    <w:rsid w:val="004470EF"/>
    <w:rsid w:val="00447914"/>
    <w:rsid w:val="00447AE1"/>
    <w:rsid w:val="00450391"/>
    <w:rsid w:val="004516FC"/>
    <w:rsid w:val="0045399E"/>
    <w:rsid w:val="004540AA"/>
    <w:rsid w:val="00454F27"/>
    <w:rsid w:val="0045536F"/>
    <w:rsid w:val="004556D8"/>
    <w:rsid w:val="00457341"/>
    <w:rsid w:val="00460557"/>
    <w:rsid w:val="004616E5"/>
    <w:rsid w:val="00462286"/>
    <w:rsid w:val="00463C68"/>
    <w:rsid w:val="00464282"/>
    <w:rsid w:val="00465246"/>
    <w:rsid w:val="004657C0"/>
    <w:rsid w:val="0046601C"/>
    <w:rsid w:val="00472098"/>
    <w:rsid w:val="00472B63"/>
    <w:rsid w:val="00472E9D"/>
    <w:rsid w:val="00480AC7"/>
    <w:rsid w:val="00481ECF"/>
    <w:rsid w:val="0048300E"/>
    <w:rsid w:val="00485666"/>
    <w:rsid w:val="00487E31"/>
    <w:rsid w:val="00493164"/>
    <w:rsid w:val="00494D1B"/>
    <w:rsid w:val="00496240"/>
    <w:rsid w:val="00496814"/>
    <w:rsid w:val="004978D8"/>
    <w:rsid w:val="004A1891"/>
    <w:rsid w:val="004A2B05"/>
    <w:rsid w:val="004A5340"/>
    <w:rsid w:val="004B15D6"/>
    <w:rsid w:val="004B1EE8"/>
    <w:rsid w:val="004B3337"/>
    <w:rsid w:val="004B6DF4"/>
    <w:rsid w:val="004C1495"/>
    <w:rsid w:val="004C2FCC"/>
    <w:rsid w:val="004C4119"/>
    <w:rsid w:val="004C486E"/>
    <w:rsid w:val="004D3F65"/>
    <w:rsid w:val="004D4625"/>
    <w:rsid w:val="004D6062"/>
    <w:rsid w:val="004D6993"/>
    <w:rsid w:val="004D79B4"/>
    <w:rsid w:val="004E13F7"/>
    <w:rsid w:val="004E4B26"/>
    <w:rsid w:val="004E4ED5"/>
    <w:rsid w:val="004E50C0"/>
    <w:rsid w:val="004E58D2"/>
    <w:rsid w:val="004E6846"/>
    <w:rsid w:val="004E6F1E"/>
    <w:rsid w:val="004E76DD"/>
    <w:rsid w:val="004F0432"/>
    <w:rsid w:val="004F1F79"/>
    <w:rsid w:val="004F340C"/>
    <w:rsid w:val="004F4EE7"/>
    <w:rsid w:val="004F7674"/>
    <w:rsid w:val="004F7F72"/>
    <w:rsid w:val="00506B60"/>
    <w:rsid w:val="005074DB"/>
    <w:rsid w:val="00507F7C"/>
    <w:rsid w:val="00510F4B"/>
    <w:rsid w:val="00512017"/>
    <w:rsid w:val="0051279E"/>
    <w:rsid w:val="00512867"/>
    <w:rsid w:val="00512AF1"/>
    <w:rsid w:val="00513628"/>
    <w:rsid w:val="005140DF"/>
    <w:rsid w:val="005177C8"/>
    <w:rsid w:val="0052091F"/>
    <w:rsid w:val="00521674"/>
    <w:rsid w:val="00524197"/>
    <w:rsid w:val="00527796"/>
    <w:rsid w:val="00530830"/>
    <w:rsid w:val="00530B08"/>
    <w:rsid w:val="00531312"/>
    <w:rsid w:val="00533BA9"/>
    <w:rsid w:val="005344FB"/>
    <w:rsid w:val="005367B5"/>
    <w:rsid w:val="005369E8"/>
    <w:rsid w:val="0053756B"/>
    <w:rsid w:val="00537FB9"/>
    <w:rsid w:val="0053D4B0"/>
    <w:rsid w:val="00540678"/>
    <w:rsid w:val="00540FC0"/>
    <w:rsid w:val="00541FB0"/>
    <w:rsid w:val="00550859"/>
    <w:rsid w:val="00550EB4"/>
    <w:rsid w:val="00551973"/>
    <w:rsid w:val="00551C33"/>
    <w:rsid w:val="00552B73"/>
    <w:rsid w:val="00555B1C"/>
    <w:rsid w:val="005574E4"/>
    <w:rsid w:val="005577F0"/>
    <w:rsid w:val="00557F85"/>
    <w:rsid w:val="00560714"/>
    <w:rsid w:val="00563B98"/>
    <w:rsid w:val="00563C92"/>
    <w:rsid w:val="005641CB"/>
    <w:rsid w:val="0056476C"/>
    <w:rsid w:val="005652B3"/>
    <w:rsid w:val="005654DE"/>
    <w:rsid w:val="005675FC"/>
    <w:rsid w:val="00573356"/>
    <w:rsid w:val="00574494"/>
    <w:rsid w:val="00575781"/>
    <w:rsid w:val="00576543"/>
    <w:rsid w:val="0057743E"/>
    <w:rsid w:val="00580E7A"/>
    <w:rsid w:val="005825AA"/>
    <w:rsid w:val="0058281A"/>
    <w:rsid w:val="0058392E"/>
    <w:rsid w:val="00584777"/>
    <w:rsid w:val="00584AE4"/>
    <w:rsid w:val="00585963"/>
    <w:rsid w:val="00585EC9"/>
    <w:rsid w:val="00587585"/>
    <w:rsid w:val="0059112B"/>
    <w:rsid w:val="00591C62"/>
    <w:rsid w:val="005923C1"/>
    <w:rsid w:val="005932DC"/>
    <w:rsid w:val="00593BD7"/>
    <w:rsid w:val="00594083"/>
    <w:rsid w:val="005947B2"/>
    <w:rsid w:val="00596607"/>
    <w:rsid w:val="005A030C"/>
    <w:rsid w:val="005A3E56"/>
    <w:rsid w:val="005A693B"/>
    <w:rsid w:val="005A6A8F"/>
    <w:rsid w:val="005B1264"/>
    <w:rsid w:val="005B2313"/>
    <w:rsid w:val="005B293C"/>
    <w:rsid w:val="005B7651"/>
    <w:rsid w:val="005B7F37"/>
    <w:rsid w:val="005C0D60"/>
    <w:rsid w:val="005C2495"/>
    <w:rsid w:val="005C2978"/>
    <w:rsid w:val="005C6DE0"/>
    <w:rsid w:val="005C7B2D"/>
    <w:rsid w:val="005D129D"/>
    <w:rsid w:val="005D19BB"/>
    <w:rsid w:val="005D2A17"/>
    <w:rsid w:val="005D34DA"/>
    <w:rsid w:val="005D6A8C"/>
    <w:rsid w:val="005D6B0A"/>
    <w:rsid w:val="005D71DC"/>
    <w:rsid w:val="005D7693"/>
    <w:rsid w:val="005D7B6D"/>
    <w:rsid w:val="005DF8D5"/>
    <w:rsid w:val="005E1367"/>
    <w:rsid w:val="005E1371"/>
    <w:rsid w:val="005E7D3F"/>
    <w:rsid w:val="005F1FAF"/>
    <w:rsid w:val="005F36A8"/>
    <w:rsid w:val="005F41B9"/>
    <w:rsid w:val="005F6C7D"/>
    <w:rsid w:val="0060426C"/>
    <w:rsid w:val="00604921"/>
    <w:rsid w:val="00605C5A"/>
    <w:rsid w:val="00605E6D"/>
    <w:rsid w:val="00606549"/>
    <w:rsid w:val="00607EAF"/>
    <w:rsid w:val="00610F41"/>
    <w:rsid w:val="006129BC"/>
    <w:rsid w:val="00613D0C"/>
    <w:rsid w:val="006151FC"/>
    <w:rsid w:val="006219B5"/>
    <w:rsid w:val="0062345B"/>
    <w:rsid w:val="00625292"/>
    <w:rsid w:val="006265A2"/>
    <w:rsid w:val="0062672E"/>
    <w:rsid w:val="0062673A"/>
    <w:rsid w:val="0062699D"/>
    <w:rsid w:val="00627D2D"/>
    <w:rsid w:val="00631F62"/>
    <w:rsid w:val="006337AC"/>
    <w:rsid w:val="00641400"/>
    <w:rsid w:val="00644FBD"/>
    <w:rsid w:val="00645028"/>
    <w:rsid w:val="006452E3"/>
    <w:rsid w:val="00646495"/>
    <w:rsid w:val="00650395"/>
    <w:rsid w:val="00650E01"/>
    <w:rsid w:val="006521AA"/>
    <w:rsid w:val="00656D5A"/>
    <w:rsid w:val="00657CFF"/>
    <w:rsid w:val="00665746"/>
    <w:rsid w:val="00665BA0"/>
    <w:rsid w:val="00665C22"/>
    <w:rsid w:val="0067069F"/>
    <w:rsid w:val="006708EB"/>
    <w:rsid w:val="00671536"/>
    <w:rsid w:val="00677573"/>
    <w:rsid w:val="00677988"/>
    <w:rsid w:val="00682186"/>
    <w:rsid w:val="00685993"/>
    <w:rsid w:val="0068774B"/>
    <w:rsid w:val="006909A3"/>
    <w:rsid w:val="00690CA0"/>
    <w:rsid w:val="0069177F"/>
    <w:rsid w:val="00691E79"/>
    <w:rsid w:val="006922AD"/>
    <w:rsid w:val="00692756"/>
    <w:rsid w:val="00693CD6"/>
    <w:rsid w:val="00693FBF"/>
    <w:rsid w:val="006944AB"/>
    <w:rsid w:val="006946A7"/>
    <w:rsid w:val="006954E0"/>
    <w:rsid w:val="00696C31"/>
    <w:rsid w:val="006970C3"/>
    <w:rsid w:val="0069798A"/>
    <w:rsid w:val="006A22BF"/>
    <w:rsid w:val="006A3BB0"/>
    <w:rsid w:val="006A5C77"/>
    <w:rsid w:val="006B06CC"/>
    <w:rsid w:val="006B3724"/>
    <w:rsid w:val="006C283D"/>
    <w:rsid w:val="006C2C9C"/>
    <w:rsid w:val="006C41DB"/>
    <w:rsid w:val="006C547C"/>
    <w:rsid w:val="006C58AB"/>
    <w:rsid w:val="006C7EED"/>
    <w:rsid w:val="006D2512"/>
    <w:rsid w:val="006D28FC"/>
    <w:rsid w:val="006E250E"/>
    <w:rsid w:val="006E3BD1"/>
    <w:rsid w:val="006E3D5A"/>
    <w:rsid w:val="006E7A68"/>
    <w:rsid w:val="006F2583"/>
    <w:rsid w:val="006F29EC"/>
    <w:rsid w:val="006F35B9"/>
    <w:rsid w:val="006F3BBE"/>
    <w:rsid w:val="006F446F"/>
    <w:rsid w:val="00700ED1"/>
    <w:rsid w:val="00702ADB"/>
    <w:rsid w:val="007047A1"/>
    <w:rsid w:val="0070528A"/>
    <w:rsid w:val="0070594D"/>
    <w:rsid w:val="007060AA"/>
    <w:rsid w:val="007065E0"/>
    <w:rsid w:val="00706B63"/>
    <w:rsid w:val="00712275"/>
    <w:rsid w:val="00715220"/>
    <w:rsid w:val="00716A84"/>
    <w:rsid w:val="0072008D"/>
    <w:rsid w:val="007201A0"/>
    <w:rsid w:val="00720CC5"/>
    <w:rsid w:val="00725C0A"/>
    <w:rsid w:val="00725C95"/>
    <w:rsid w:val="0072624B"/>
    <w:rsid w:val="007279ED"/>
    <w:rsid w:val="00731BEC"/>
    <w:rsid w:val="00732112"/>
    <w:rsid w:val="00732C88"/>
    <w:rsid w:val="00736B79"/>
    <w:rsid w:val="00741280"/>
    <w:rsid w:val="00741CE7"/>
    <w:rsid w:val="00743231"/>
    <w:rsid w:val="007434BF"/>
    <w:rsid w:val="00744F06"/>
    <w:rsid w:val="00745806"/>
    <w:rsid w:val="00745CDB"/>
    <w:rsid w:val="00746B15"/>
    <w:rsid w:val="0074732E"/>
    <w:rsid w:val="007504C1"/>
    <w:rsid w:val="007520EB"/>
    <w:rsid w:val="0075363D"/>
    <w:rsid w:val="00753ECD"/>
    <w:rsid w:val="0075457E"/>
    <w:rsid w:val="00755144"/>
    <w:rsid w:val="0075584B"/>
    <w:rsid w:val="00756657"/>
    <w:rsid w:val="00760DD7"/>
    <w:rsid w:val="00761932"/>
    <w:rsid w:val="00762E49"/>
    <w:rsid w:val="007630A9"/>
    <w:rsid w:val="0077094C"/>
    <w:rsid w:val="00773C64"/>
    <w:rsid w:val="00776768"/>
    <w:rsid w:val="00776F45"/>
    <w:rsid w:val="00777F2C"/>
    <w:rsid w:val="00785911"/>
    <w:rsid w:val="00785D36"/>
    <w:rsid w:val="007873C4"/>
    <w:rsid w:val="00790FBE"/>
    <w:rsid w:val="00791CF9"/>
    <w:rsid w:val="007926F6"/>
    <w:rsid w:val="00792BF1"/>
    <w:rsid w:val="007946D0"/>
    <w:rsid w:val="00796B95"/>
    <w:rsid w:val="00796EF0"/>
    <w:rsid w:val="007978B4"/>
    <w:rsid w:val="007A0AFD"/>
    <w:rsid w:val="007A1694"/>
    <w:rsid w:val="007A2216"/>
    <w:rsid w:val="007A255E"/>
    <w:rsid w:val="007A332E"/>
    <w:rsid w:val="007A6DAC"/>
    <w:rsid w:val="007A7CAF"/>
    <w:rsid w:val="007A7EEA"/>
    <w:rsid w:val="007B0AF5"/>
    <w:rsid w:val="007B1845"/>
    <w:rsid w:val="007B7E20"/>
    <w:rsid w:val="007B7E84"/>
    <w:rsid w:val="007C0055"/>
    <w:rsid w:val="007C0F6E"/>
    <w:rsid w:val="007C2AE6"/>
    <w:rsid w:val="007C2ED2"/>
    <w:rsid w:val="007C689A"/>
    <w:rsid w:val="007C6EE8"/>
    <w:rsid w:val="007D05DF"/>
    <w:rsid w:val="007D2CCA"/>
    <w:rsid w:val="007D6ED6"/>
    <w:rsid w:val="007D72E2"/>
    <w:rsid w:val="007E03B3"/>
    <w:rsid w:val="007E2E13"/>
    <w:rsid w:val="007E4326"/>
    <w:rsid w:val="007E458F"/>
    <w:rsid w:val="007E5355"/>
    <w:rsid w:val="007E5C57"/>
    <w:rsid w:val="007E6449"/>
    <w:rsid w:val="007E76EB"/>
    <w:rsid w:val="007E7996"/>
    <w:rsid w:val="007F0D7A"/>
    <w:rsid w:val="007F17D9"/>
    <w:rsid w:val="007F1BFE"/>
    <w:rsid w:val="007F2822"/>
    <w:rsid w:val="007F425B"/>
    <w:rsid w:val="007F77B9"/>
    <w:rsid w:val="007F7897"/>
    <w:rsid w:val="00800BBF"/>
    <w:rsid w:val="00800D3C"/>
    <w:rsid w:val="00801A48"/>
    <w:rsid w:val="008034AB"/>
    <w:rsid w:val="008037EC"/>
    <w:rsid w:val="00805172"/>
    <w:rsid w:val="00805F72"/>
    <w:rsid w:val="00810869"/>
    <w:rsid w:val="00810B47"/>
    <w:rsid w:val="00811814"/>
    <w:rsid w:val="00811B5E"/>
    <w:rsid w:val="00813AEA"/>
    <w:rsid w:val="00815E24"/>
    <w:rsid w:val="008167A5"/>
    <w:rsid w:val="00816A78"/>
    <w:rsid w:val="00816B1D"/>
    <w:rsid w:val="00816BA9"/>
    <w:rsid w:val="008207F2"/>
    <w:rsid w:val="00821C6E"/>
    <w:rsid w:val="00822E0A"/>
    <w:rsid w:val="00827243"/>
    <w:rsid w:val="008272CD"/>
    <w:rsid w:val="00827BD0"/>
    <w:rsid w:val="00827EBE"/>
    <w:rsid w:val="0083165C"/>
    <w:rsid w:val="00831E59"/>
    <w:rsid w:val="008325C1"/>
    <w:rsid w:val="0083349F"/>
    <w:rsid w:val="008401D5"/>
    <w:rsid w:val="008405A8"/>
    <w:rsid w:val="0084483D"/>
    <w:rsid w:val="00846030"/>
    <w:rsid w:val="00846329"/>
    <w:rsid w:val="00846F11"/>
    <w:rsid w:val="008477AE"/>
    <w:rsid w:val="00851F29"/>
    <w:rsid w:val="008525C8"/>
    <w:rsid w:val="008528B8"/>
    <w:rsid w:val="0085335E"/>
    <w:rsid w:val="00853973"/>
    <w:rsid w:val="0085466A"/>
    <w:rsid w:val="008557DE"/>
    <w:rsid w:val="008605A8"/>
    <w:rsid w:val="0086259B"/>
    <w:rsid w:val="0086266F"/>
    <w:rsid w:val="008644C3"/>
    <w:rsid w:val="00865FC6"/>
    <w:rsid w:val="00867213"/>
    <w:rsid w:val="008734B9"/>
    <w:rsid w:val="0087436F"/>
    <w:rsid w:val="00874E9F"/>
    <w:rsid w:val="00874EA4"/>
    <w:rsid w:val="008812ED"/>
    <w:rsid w:val="00885FE8"/>
    <w:rsid w:val="00886579"/>
    <w:rsid w:val="00886844"/>
    <w:rsid w:val="00886978"/>
    <w:rsid w:val="0088743A"/>
    <w:rsid w:val="0089016A"/>
    <w:rsid w:val="00890ECE"/>
    <w:rsid w:val="00891B4C"/>
    <w:rsid w:val="0089506F"/>
    <w:rsid w:val="00895237"/>
    <w:rsid w:val="0089793A"/>
    <w:rsid w:val="00897ADF"/>
    <w:rsid w:val="008A0BF0"/>
    <w:rsid w:val="008A0CB0"/>
    <w:rsid w:val="008A13C5"/>
    <w:rsid w:val="008A1579"/>
    <w:rsid w:val="008A1995"/>
    <w:rsid w:val="008A1D1F"/>
    <w:rsid w:val="008A2768"/>
    <w:rsid w:val="008A57AD"/>
    <w:rsid w:val="008A6D82"/>
    <w:rsid w:val="008B1358"/>
    <w:rsid w:val="008B4A25"/>
    <w:rsid w:val="008B58C8"/>
    <w:rsid w:val="008B691C"/>
    <w:rsid w:val="008B6D6B"/>
    <w:rsid w:val="008C07C8"/>
    <w:rsid w:val="008C226D"/>
    <w:rsid w:val="008C2701"/>
    <w:rsid w:val="008C3472"/>
    <w:rsid w:val="008C34BB"/>
    <w:rsid w:val="008C4B6E"/>
    <w:rsid w:val="008D10A3"/>
    <w:rsid w:val="008D10B8"/>
    <w:rsid w:val="008D115F"/>
    <w:rsid w:val="008D22D2"/>
    <w:rsid w:val="008D2F57"/>
    <w:rsid w:val="008D419D"/>
    <w:rsid w:val="008D4AFA"/>
    <w:rsid w:val="008D6ECB"/>
    <w:rsid w:val="008E0405"/>
    <w:rsid w:val="008E0EA5"/>
    <w:rsid w:val="008E2330"/>
    <w:rsid w:val="008E273E"/>
    <w:rsid w:val="008E60E0"/>
    <w:rsid w:val="008E6468"/>
    <w:rsid w:val="008E6703"/>
    <w:rsid w:val="008E6D0F"/>
    <w:rsid w:val="008E7E5E"/>
    <w:rsid w:val="008E7FB5"/>
    <w:rsid w:val="008F0BB9"/>
    <w:rsid w:val="008F5CFA"/>
    <w:rsid w:val="008F7149"/>
    <w:rsid w:val="008F79DC"/>
    <w:rsid w:val="0090057D"/>
    <w:rsid w:val="00900706"/>
    <w:rsid w:val="00902ACB"/>
    <w:rsid w:val="00905400"/>
    <w:rsid w:val="009059F4"/>
    <w:rsid w:val="00907C65"/>
    <w:rsid w:val="009109E1"/>
    <w:rsid w:val="00911434"/>
    <w:rsid w:val="0091398D"/>
    <w:rsid w:val="0091506E"/>
    <w:rsid w:val="00916FBE"/>
    <w:rsid w:val="00917F70"/>
    <w:rsid w:val="0092124A"/>
    <w:rsid w:val="00922ADE"/>
    <w:rsid w:val="00924311"/>
    <w:rsid w:val="009256C3"/>
    <w:rsid w:val="00927D92"/>
    <w:rsid w:val="0093089D"/>
    <w:rsid w:val="00930A2A"/>
    <w:rsid w:val="00930AF2"/>
    <w:rsid w:val="00930DA3"/>
    <w:rsid w:val="00931744"/>
    <w:rsid w:val="0093292B"/>
    <w:rsid w:val="0093304A"/>
    <w:rsid w:val="009331FE"/>
    <w:rsid w:val="00933620"/>
    <w:rsid w:val="009346BE"/>
    <w:rsid w:val="0093592E"/>
    <w:rsid w:val="00936873"/>
    <w:rsid w:val="00937C0B"/>
    <w:rsid w:val="00940982"/>
    <w:rsid w:val="009409EE"/>
    <w:rsid w:val="00942006"/>
    <w:rsid w:val="00946401"/>
    <w:rsid w:val="00950E83"/>
    <w:rsid w:val="00953CE9"/>
    <w:rsid w:val="00955DD9"/>
    <w:rsid w:val="0095606B"/>
    <w:rsid w:val="0095735C"/>
    <w:rsid w:val="0096050C"/>
    <w:rsid w:val="00962B1D"/>
    <w:rsid w:val="009630E0"/>
    <w:rsid w:val="00964331"/>
    <w:rsid w:val="009644AC"/>
    <w:rsid w:val="009669A6"/>
    <w:rsid w:val="00970A80"/>
    <w:rsid w:val="00970F02"/>
    <w:rsid w:val="00971499"/>
    <w:rsid w:val="00973CE6"/>
    <w:rsid w:val="00973F03"/>
    <w:rsid w:val="00973F7D"/>
    <w:rsid w:val="00974904"/>
    <w:rsid w:val="00976E31"/>
    <w:rsid w:val="00976EA5"/>
    <w:rsid w:val="009772A7"/>
    <w:rsid w:val="00977D6D"/>
    <w:rsid w:val="00980A7A"/>
    <w:rsid w:val="0098103A"/>
    <w:rsid w:val="009810D7"/>
    <w:rsid w:val="009827F3"/>
    <w:rsid w:val="00982B19"/>
    <w:rsid w:val="00982D50"/>
    <w:rsid w:val="0098401D"/>
    <w:rsid w:val="009844E6"/>
    <w:rsid w:val="00986E39"/>
    <w:rsid w:val="00987C46"/>
    <w:rsid w:val="0099046C"/>
    <w:rsid w:val="0099127C"/>
    <w:rsid w:val="00991525"/>
    <w:rsid w:val="009919A2"/>
    <w:rsid w:val="009939CE"/>
    <w:rsid w:val="009953AE"/>
    <w:rsid w:val="00996CB9"/>
    <w:rsid w:val="00996F87"/>
    <w:rsid w:val="00997A34"/>
    <w:rsid w:val="009A24D0"/>
    <w:rsid w:val="009A2EAA"/>
    <w:rsid w:val="009A4871"/>
    <w:rsid w:val="009A490A"/>
    <w:rsid w:val="009A7084"/>
    <w:rsid w:val="009B2AF4"/>
    <w:rsid w:val="009B2F99"/>
    <w:rsid w:val="009B4D93"/>
    <w:rsid w:val="009B5096"/>
    <w:rsid w:val="009B5121"/>
    <w:rsid w:val="009B547A"/>
    <w:rsid w:val="009B6000"/>
    <w:rsid w:val="009C0051"/>
    <w:rsid w:val="009C0327"/>
    <w:rsid w:val="009C11C4"/>
    <w:rsid w:val="009C1237"/>
    <w:rsid w:val="009C211D"/>
    <w:rsid w:val="009C24C2"/>
    <w:rsid w:val="009C3666"/>
    <w:rsid w:val="009C3B36"/>
    <w:rsid w:val="009C625F"/>
    <w:rsid w:val="009C6BE2"/>
    <w:rsid w:val="009C7472"/>
    <w:rsid w:val="009D1CD0"/>
    <w:rsid w:val="009D217B"/>
    <w:rsid w:val="009D227E"/>
    <w:rsid w:val="009D4055"/>
    <w:rsid w:val="009D539D"/>
    <w:rsid w:val="009D6339"/>
    <w:rsid w:val="009D6FC2"/>
    <w:rsid w:val="009E010F"/>
    <w:rsid w:val="009E07F9"/>
    <w:rsid w:val="009E0C71"/>
    <w:rsid w:val="009E0DCE"/>
    <w:rsid w:val="009E26AF"/>
    <w:rsid w:val="009E3059"/>
    <w:rsid w:val="009E3B6E"/>
    <w:rsid w:val="009E4A18"/>
    <w:rsid w:val="009E5775"/>
    <w:rsid w:val="009E5FD5"/>
    <w:rsid w:val="009E6D10"/>
    <w:rsid w:val="009F49D2"/>
    <w:rsid w:val="009F59A1"/>
    <w:rsid w:val="009F5A99"/>
    <w:rsid w:val="009F7316"/>
    <w:rsid w:val="009F7EF5"/>
    <w:rsid w:val="00A01012"/>
    <w:rsid w:val="00A0187A"/>
    <w:rsid w:val="00A0187E"/>
    <w:rsid w:val="00A02892"/>
    <w:rsid w:val="00A033F3"/>
    <w:rsid w:val="00A03DCE"/>
    <w:rsid w:val="00A05EDE"/>
    <w:rsid w:val="00A07ED3"/>
    <w:rsid w:val="00A11B67"/>
    <w:rsid w:val="00A12F21"/>
    <w:rsid w:val="00A15CDB"/>
    <w:rsid w:val="00A201C6"/>
    <w:rsid w:val="00A219F8"/>
    <w:rsid w:val="00A21F3C"/>
    <w:rsid w:val="00A221F6"/>
    <w:rsid w:val="00A23A71"/>
    <w:rsid w:val="00A257AB"/>
    <w:rsid w:val="00A25939"/>
    <w:rsid w:val="00A269FB"/>
    <w:rsid w:val="00A2779F"/>
    <w:rsid w:val="00A278E6"/>
    <w:rsid w:val="00A302F9"/>
    <w:rsid w:val="00A33E08"/>
    <w:rsid w:val="00A33EDD"/>
    <w:rsid w:val="00A34B4B"/>
    <w:rsid w:val="00A34F9C"/>
    <w:rsid w:val="00A36987"/>
    <w:rsid w:val="00A36F2C"/>
    <w:rsid w:val="00A40806"/>
    <w:rsid w:val="00A40D09"/>
    <w:rsid w:val="00A40F64"/>
    <w:rsid w:val="00A417D5"/>
    <w:rsid w:val="00A41A6F"/>
    <w:rsid w:val="00A41F58"/>
    <w:rsid w:val="00A435FD"/>
    <w:rsid w:val="00A43732"/>
    <w:rsid w:val="00A47AB0"/>
    <w:rsid w:val="00A50E17"/>
    <w:rsid w:val="00A51176"/>
    <w:rsid w:val="00A513AC"/>
    <w:rsid w:val="00A51FD5"/>
    <w:rsid w:val="00A535B1"/>
    <w:rsid w:val="00A543BF"/>
    <w:rsid w:val="00A54A39"/>
    <w:rsid w:val="00A54C75"/>
    <w:rsid w:val="00A55BF4"/>
    <w:rsid w:val="00A5655B"/>
    <w:rsid w:val="00A56947"/>
    <w:rsid w:val="00A5699F"/>
    <w:rsid w:val="00A65C29"/>
    <w:rsid w:val="00A667CA"/>
    <w:rsid w:val="00A75FED"/>
    <w:rsid w:val="00A76416"/>
    <w:rsid w:val="00A8290D"/>
    <w:rsid w:val="00A82E5C"/>
    <w:rsid w:val="00A847A4"/>
    <w:rsid w:val="00A85572"/>
    <w:rsid w:val="00A86072"/>
    <w:rsid w:val="00A910A7"/>
    <w:rsid w:val="00A93D98"/>
    <w:rsid w:val="00A9428A"/>
    <w:rsid w:val="00A96C53"/>
    <w:rsid w:val="00A96FF8"/>
    <w:rsid w:val="00AA04A7"/>
    <w:rsid w:val="00AA18FC"/>
    <w:rsid w:val="00AA1FDF"/>
    <w:rsid w:val="00AA3F72"/>
    <w:rsid w:val="00AA4369"/>
    <w:rsid w:val="00AA5FEB"/>
    <w:rsid w:val="00AA6445"/>
    <w:rsid w:val="00AB04CB"/>
    <w:rsid w:val="00AB27DD"/>
    <w:rsid w:val="00AB30A6"/>
    <w:rsid w:val="00AB41AC"/>
    <w:rsid w:val="00AB4E1C"/>
    <w:rsid w:val="00AB6274"/>
    <w:rsid w:val="00AB6E03"/>
    <w:rsid w:val="00AB784B"/>
    <w:rsid w:val="00AC1050"/>
    <w:rsid w:val="00AC11F6"/>
    <w:rsid w:val="00AC2029"/>
    <w:rsid w:val="00AC4DFB"/>
    <w:rsid w:val="00AC796A"/>
    <w:rsid w:val="00AD1825"/>
    <w:rsid w:val="00AD25EE"/>
    <w:rsid w:val="00AD28F2"/>
    <w:rsid w:val="00AD2CBD"/>
    <w:rsid w:val="00AD2CC5"/>
    <w:rsid w:val="00AD4290"/>
    <w:rsid w:val="00AE1C09"/>
    <w:rsid w:val="00AE5341"/>
    <w:rsid w:val="00AE5FE3"/>
    <w:rsid w:val="00AE741B"/>
    <w:rsid w:val="00AE7EBB"/>
    <w:rsid w:val="00AF212F"/>
    <w:rsid w:val="00AF3AB3"/>
    <w:rsid w:val="00AF3FFB"/>
    <w:rsid w:val="00AF48FD"/>
    <w:rsid w:val="00AF7DC9"/>
    <w:rsid w:val="00B00855"/>
    <w:rsid w:val="00B00CA3"/>
    <w:rsid w:val="00B01231"/>
    <w:rsid w:val="00B01250"/>
    <w:rsid w:val="00B038F3"/>
    <w:rsid w:val="00B05A72"/>
    <w:rsid w:val="00B064B0"/>
    <w:rsid w:val="00B12220"/>
    <w:rsid w:val="00B127C7"/>
    <w:rsid w:val="00B136BA"/>
    <w:rsid w:val="00B13F40"/>
    <w:rsid w:val="00B14FAD"/>
    <w:rsid w:val="00B171DC"/>
    <w:rsid w:val="00B17FB5"/>
    <w:rsid w:val="00B22DFD"/>
    <w:rsid w:val="00B23255"/>
    <w:rsid w:val="00B23F7C"/>
    <w:rsid w:val="00B23F88"/>
    <w:rsid w:val="00B25B02"/>
    <w:rsid w:val="00B25B3F"/>
    <w:rsid w:val="00B31203"/>
    <w:rsid w:val="00B31293"/>
    <w:rsid w:val="00B331B7"/>
    <w:rsid w:val="00B3408F"/>
    <w:rsid w:val="00B34125"/>
    <w:rsid w:val="00B34A02"/>
    <w:rsid w:val="00B36BF4"/>
    <w:rsid w:val="00B37E98"/>
    <w:rsid w:val="00B413D2"/>
    <w:rsid w:val="00B414E5"/>
    <w:rsid w:val="00B41952"/>
    <w:rsid w:val="00B42553"/>
    <w:rsid w:val="00B42574"/>
    <w:rsid w:val="00B435E4"/>
    <w:rsid w:val="00B4384C"/>
    <w:rsid w:val="00B4428F"/>
    <w:rsid w:val="00B44C2B"/>
    <w:rsid w:val="00B47DA2"/>
    <w:rsid w:val="00B50870"/>
    <w:rsid w:val="00B51ED1"/>
    <w:rsid w:val="00B531FD"/>
    <w:rsid w:val="00B55228"/>
    <w:rsid w:val="00B56DAF"/>
    <w:rsid w:val="00B576BA"/>
    <w:rsid w:val="00B57DB4"/>
    <w:rsid w:val="00B60653"/>
    <w:rsid w:val="00B6127C"/>
    <w:rsid w:val="00B63179"/>
    <w:rsid w:val="00B652E0"/>
    <w:rsid w:val="00B65377"/>
    <w:rsid w:val="00B665C9"/>
    <w:rsid w:val="00B66FB5"/>
    <w:rsid w:val="00B670A6"/>
    <w:rsid w:val="00B701A8"/>
    <w:rsid w:val="00B701C5"/>
    <w:rsid w:val="00B70206"/>
    <w:rsid w:val="00B71068"/>
    <w:rsid w:val="00B718CC"/>
    <w:rsid w:val="00B7331C"/>
    <w:rsid w:val="00B74557"/>
    <w:rsid w:val="00B7487E"/>
    <w:rsid w:val="00B76016"/>
    <w:rsid w:val="00B81BE0"/>
    <w:rsid w:val="00B83D05"/>
    <w:rsid w:val="00B8464E"/>
    <w:rsid w:val="00B87940"/>
    <w:rsid w:val="00B92C36"/>
    <w:rsid w:val="00B92D5C"/>
    <w:rsid w:val="00B92EE3"/>
    <w:rsid w:val="00B94D49"/>
    <w:rsid w:val="00B95445"/>
    <w:rsid w:val="00B95DFE"/>
    <w:rsid w:val="00B97C8F"/>
    <w:rsid w:val="00B97DD2"/>
    <w:rsid w:val="00BA0FB2"/>
    <w:rsid w:val="00BA1443"/>
    <w:rsid w:val="00BA4B5E"/>
    <w:rsid w:val="00BA5B6F"/>
    <w:rsid w:val="00BA68E0"/>
    <w:rsid w:val="00BA7342"/>
    <w:rsid w:val="00BA7CAC"/>
    <w:rsid w:val="00BB5CA3"/>
    <w:rsid w:val="00BB65DF"/>
    <w:rsid w:val="00BB6BAA"/>
    <w:rsid w:val="00BB71C4"/>
    <w:rsid w:val="00BB78FC"/>
    <w:rsid w:val="00BB7A91"/>
    <w:rsid w:val="00BC06C3"/>
    <w:rsid w:val="00BC0781"/>
    <w:rsid w:val="00BC0A62"/>
    <w:rsid w:val="00BC377B"/>
    <w:rsid w:val="00BC5204"/>
    <w:rsid w:val="00BC64FE"/>
    <w:rsid w:val="00BC7D8F"/>
    <w:rsid w:val="00BD0340"/>
    <w:rsid w:val="00BD57EA"/>
    <w:rsid w:val="00BD6D73"/>
    <w:rsid w:val="00BE2379"/>
    <w:rsid w:val="00BE2E67"/>
    <w:rsid w:val="00BE3653"/>
    <w:rsid w:val="00BE3CA3"/>
    <w:rsid w:val="00BE554A"/>
    <w:rsid w:val="00BE6C91"/>
    <w:rsid w:val="00BE75A5"/>
    <w:rsid w:val="00BF024D"/>
    <w:rsid w:val="00BF0FE4"/>
    <w:rsid w:val="00BF2652"/>
    <w:rsid w:val="00BF3257"/>
    <w:rsid w:val="00BF35D4"/>
    <w:rsid w:val="00BF65DA"/>
    <w:rsid w:val="00BF6B23"/>
    <w:rsid w:val="00C0056D"/>
    <w:rsid w:val="00C01CA7"/>
    <w:rsid w:val="00C03AC8"/>
    <w:rsid w:val="00C046E8"/>
    <w:rsid w:val="00C05257"/>
    <w:rsid w:val="00C05C77"/>
    <w:rsid w:val="00C103B7"/>
    <w:rsid w:val="00C11FE0"/>
    <w:rsid w:val="00C1275E"/>
    <w:rsid w:val="00C14D39"/>
    <w:rsid w:val="00C20297"/>
    <w:rsid w:val="00C207FF"/>
    <w:rsid w:val="00C217E5"/>
    <w:rsid w:val="00C21E69"/>
    <w:rsid w:val="00C27DA6"/>
    <w:rsid w:val="00C31872"/>
    <w:rsid w:val="00C31C99"/>
    <w:rsid w:val="00C32A57"/>
    <w:rsid w:val="00C33BDD"/>
    <w:rsid w:val="00C3416C"/>
    <w:rsid w:val="00C3487F"/>
    <w:rsid w:val="00C40915"/>
    <w:rsid w:val="00C4321E"/>
    <w:rsid w:val="00C4349D"/>
    <w:rsid w:val="00C448A4"/>
    <w:rsid w:val="00C44F26"/>
    <w:rsid w:val="00C47582"/>
    <w:rsid w:val="00C5128F"/>
    <w:rsid w:val="00C51CC3"/>
    <w:rsid w:val="00C553D6"/>
    <w:rsid w:val="00C56FDF"/>
    <w:rsid w:val="00C57070"/>
    <w:rsid w:val="00C574D4"/>
    <w:rsid w:val="00C610FF"/>
    <w:rsid w:val="00C63BB3"/>
    <w:rsid w:val="00C63FC5"/>
    <w:rsid w:val="00C673A2"/>
    <w:rsid w:val="00C67498"/>
    <w:rsid w:val="00C679A2"/>
    <w:rsid w:val="00C72E07"/>
    <w:rsid w:val="00C75EC6"/>
    <w:rsid w:val="00C82C05"/>
    <w:rsid w:val="00C83F73"/>
    <w:rsid w:val="00C85E36"/>
    <w:rsid w:val="00C862B6"/>
    <w:rsid w:val="00C90175"/>
    <w:rsid w:val="00C92814"/>
    <w:rsid w:val="00C94AC6"/>
    <w:rsid w:val="00C96D7D"/>
    <w:rsid w:val="00C9792E"/>
    <w:rsid w:val="00C97DAB"/>
    <w:rsid w:val="00C97FF9"/>
    <w:rsid w:val="00CA0011"/>
    <w:rsid w:val="00CA0FFF"/>
    <w:rsid w:val="00CA1A99"/>
    <w:rsid w:val="00CA2109"/>
    <w:rsid w:val="00CA2ACA"/>
    <w:rsid w:val="00CA410A"/>
    <w:rsid w:val="00CA700D"/>
    <w:rsid w:val="00CA7B43"/>
    <w:rsid w:val="00CA7DE0"/>
    <w:rsid w:val="00CB027F"/>
    <w:rsid w:val="00CB115F"/>
    <w:rsid w:val="00CB494D"/>
    <w:rsid w:val="00CB69DE"/>
    <w:rsid w:val="00CB6DC4"/>
    <w:rsid w:val="00CB7778"/>
    <w:rsid w:val="00CC11B2"/>
    <w:rsid w:val="00CC4760"/>
    <w:rsid w:val="00CC56D2"/>
    <w:rsid w:val="00CC61DE"/>
    <w:rsid w:val="00CC739D"/>
    <w:rsid w:val="00CD0793"/>
    <w:rsid w:val="00CD0BCF"/>
    <w:rsid w:val="00CD20F6"/>
    <w:rsid w:val="00CD216F"/>
    <w:rsid w:val="00CD2252"/>
    <w:rsid w:val="00CD37B9"/>
    <w:rsid w:val="00CD4961"/>
    <w:rsid w:val="00CD62F0"/>
    <w:rsid w:val="00CE05E3"/>
    <w:rsid w:val="00CE2EA4"/>
    <w:rsid w:val="00CE3627"/>
    <w:rsid w:val="00CE576E"/>
    <w:rsid w:val="00CE7C13"/>
    <w:rsid w:val="00CF1A7A"/>
    <w:rsid w:val="00CF251A"/>
    <w:rsid w:val="00CF2D17"/>
    <w:rsid w:val="00CF46BA"/>
    <w:rsid w:val="00CF591E"/>
    <w:rsid w:val="00CF6935"/>
    <w:rsid w:val="00CF6ECD"/>
    <w:rsid w:val="00D007F8"/>
    <w:rsid w:val="00D00E3A"/>
    <w:rsid w:val="00D0371F"/>
    <w:rsid w:val="00D054CA"/>
    <w:rsid w:val="00D055F8"/>
    <w:rsid w:val="00D079EE"/>
    <w:rsid w:val="00D1046C"/>
    <w:rsid w:val="00D105F9"/>
    <w:rsid w:val="00D10C82"/>
    <w:rsid w:val="00D11276"/>
    <w:rsid w:val="00D11B28"/>
    <w:rsid w:val="00D1272E"/>
    <w:rsid w:val="00D14CE7"/>
    <w:rsid w:val="00D14FBB"/>
    <w:rsid w:val="00D1507A"/>
    <w:rsid w:val="00D169F3"/>
    <w:rsid w:val="00D224D9"/>
    <w:rsid w:val="00D25A25"/>
    <w:rsid w:val="00D265FB"/>
    <w:rsid w:val="00D30E7D"/>
    <w:rsid w:val="00D32A74"/>
    <w:rsid w:val="00D33D28"/>
    <w:rsid w:val="00D35020"/>
    <w:rsid w:val="00D371A5"/>
    <w:rsid w:val="00D4146E"/>
    <w:rsid w:val="00D46ACD"/>
    <w:rsid w:val="00D47D8C"/>
    <w:rsid w:val="00D50CB3"/>
    <w:rsid w:val="00D52F09"/>
    <w:rsid w:val="00D53C74"/>
    <w:rsid w:val="00D54BA2"/>
    <w:rsid w:val="00D5565A"/>
    <w:rsid w:val="00D55783"/>
    <w:rsid w:val="00D5791A"/>
    <w:rsid w:val="00D611BE"/>
    <w:rsid w:val="00D616A5"/>
    <w:rsid w:val="00D61C1D"/>
    <w:rsid w:val="00D622E0"/>
    <w:rsid w:val="00D63F69"/>
    <w:rsid w:val="00D64C9A"/>
    <w:rsid w:val="00D64D2E"/>
    <w:rsid w:val="00D663F0"/>
    <w:rsid w:val="00D67C0C"/>
    <w:rsid w:val="00D70DE4"/>
    <w:rsid w:val="00D7191F"/>
    <w:rsid w:val="00D7428C"/>
    <w:rsid w:val="00D77AEB"/>
    <w:rsid w:val="00D839A4"/>
    <w:rsid w:val="00D84AEA"/>
    <w:rsid w:val="00D84E40"/>
    <w:rsid w:val="00D87881"/>
    <w:rsid w:val="00D904CF"/>
    <w:rsid w:val="00D9150E"/>
    <w:rsid w:val="00D9154F"/>
    <w:rsid w:val="00D919F0"/>
    <w:rsid w:val="00D91E7C"/>
    <w:rsid w:val="00D92DC6"/>
    <w:rsid w:val="00D930B9"/>
    <w:rsid w:val="00D947AA"/>
    <w:rsid w:val="00D947D1"/>
    <w:rsid w:val="00D96441"/>
    <w:rsid w:val="00D96DCE"/>
    <w:rsid w:val="00D976C3"/>
    <w:rsid w:val="00DA05B3"/>
    <w:rsid w:val="00DA1DB7"/>
    <w:rsid w:val="00DA517C"/>
    <w:rsid w:val="00DA60DA"/>
    <w:rsid w:val="00DA625F"/>
    <w:rsid w:val="00DA6945"/>
    <w:rsid w:val="00DB1D69"/>
    <w:rsid w:val="00DB4A85"/>
    <w:rsid w:val="00DB535F"/>
    <w:rsid w:val="00DB559D"/>
    <w:rsid w:val="00DC2232"/>
    <w:rsid w:val="00DC24CE"/>
    <w:rsid w:val="00DC5A95"/>
    <w:rsid w:val="00DC5C18"/>
    <w:rsid w:val="00DD1B60"/>
    <w:rsid w:val="00DD26CE"/>
    <w:rsid w:val="00DD363B"/>
    <w:rsid w:val="00DD3E98"/>
    <w:rsid w:val="00DD3F90"/>
    <w:rsid w:val="00DD4959"/>
    <w:rsid w:val="00DD5568"/>
    <w:rsid w:val="00DD5DAC"/>
    <w:rsid w:val="00DD66DF"/>
    <w:rsid w:val="00DD7186"/>
    <w:rsid w:val="00DE0295"/>
    <w:rsid w:val="00DE04A7"/>
    <w:rsid w:val="00DE2820"/>
    <w:rsid w:val="00DE3AA5"/>
    <w:rsid w:val="00DE5AF9"/>
    <w:rsid w:val="00DE649F"/>
    <w:rsid w:val="00DF0056"/>
    <w:rsid w:val="00DF0630"/>
    <w:rsid w:val="00DF1399"/>
    <w:rsid w:val="00DF1805"/>
    <w:rsid w:val="00DF3EF2"/>
    <w:rsid w:val="00DF3FDA"/>
    <w:rsid w:val="00DF45CB"/>
    <w:rsid w:val="00DF4A29"/>
    <w:rsid w:val="00DF6BE0"/>
    <w:rsid w:val="00E0189A"/>
    <w:rsid w:val="00E0293C"/>
    <w:rsid w:val="00E03BF9"/>
    <w:rsid w:val="00E0479E"/>
    <w:rsid w:val="00E04AD0"/>
    <w:rsid w:val="00E04D42"/>
    <w:rsid w:val="00E05A76"/>
    <w:rsid w:val="00E06402"/>
    <w:rsid w:val="00E06492"/>
    <w:rsid w:val="00E07836"/>
    <w:rsid w:val="00E11C9A"/>
    <w:rsid w:val="00E137BA"/>
    <w:rsid w:val="00E15567"/>
    <w:rsid w:val="00E17332"/>
    <w:rsid w:val="00E17393"/>
    <w:rsid w:val="00E20E78"/>
    <w:rsid w:val="00E21046"/>
    <w:rsid w:val="00E25A4F"/>
    <w:rsid w:val="00E272C7"/>
    <w:rsid w:val="00E30CFE"/>
    <w:rsid w:val="00E32D34"/>
    <w:rsid w:val="00E33DCE"/>
    <w:rsid w:val="00E3663A"/>
    <w:rsid w:val="00E374BC"/>
    <w:rsid w:val="00E42B02"/>
    <w:rsid w:val="00E459C2"/>
    <w:rsid w:val="00E45BA2"/>
    <w:rsid w:val="00E505A4"/>
    <w:rsid w:val="00E51DDE"/>
    <w:rsid w:val="00E544D3"/>
    <w:rsid w:val="00E55974"/>
    <w:rsid w:val="00E55F3C"/>
    <w:rsid w:val="00E565A6"/>
    <w:rsid w:val="00E572EC"/>
    <w:rsid w:val="00E6054A"/>
    <w:rsid w:val="00E622DB"/>
    <w:rsid w:val="00E63A29"/>
    <w:rsid w:val="00E6528B"/>
    <w:rsid w:val="00E66DEB"/>
    <w:rsid w:val="00E67489"/>
    <w:rsid w:val="00E6756B"/>
    <w:rsid w:val="00E7178A"/>
    <w:rsid w:val="00E7196E"/>
    <w:rsid w:val="00E72C95"/>
    <w:rsid w:val="00E732CF"/>
    <w:rsid w:val="00E74175"/>
    <w:rsid w:val="00E763A4"/>
    <w:rsid w:val="00E819A3"/>
    <w:rsid w:val="00E81F71"/>
    <w:rsid w:val="00E82012"/>
    <w:rsid w:val="00E826C9"/>
    <w:rsid w:val="00E834EE"/>
    <w:rsid w:val="00E83DF2"/>
    <w:rsid w:val="00E85409"/>
    <w:rsid w:val="00E869F3"/>
    <w:rsid w:val="00E872DA"/>
    <w:rsid w:val="00E87503"/>
    <w:rsid w:val="00E9150B"/>
    <w:rsid w:val="00E91832"/>
    <w:rsid w:val="00E92350"/>
    <w:rsid w:val="00E956A9"/>
    <w:rsid w:val="00E97166"/>
    <w:rsid w:val="00EA1BB4"/>
    <w:rsid w:val="00EA2EC3"/>
    <w:rsid w:val="00EA5104"/>
    <w:rsid w:val="00EA5DD1"/>
    <w:rsid w:val="00EA6C57"/>
    <w:rsid w:val="00EA7713"/>
    <w:rsid w:val="00EA7E39"/>
    <w:rsid w:val="00EB0D98"/>
    <w:rsid w:val="00EB0DF1"/>
    <w:rsid w:val="00EB0FE3"/>
    <w:rsid w:val="00EB1556"/>
    <w:rsid w:val="00EB26E2"/>
    <w:rsid w:val="00EB49FF"/>
    <w:rsid w:val="00EB7669"/>
    <w:rsid w:val="00EB7F94"/>
    <w:rsid w:val="00EC23BD"/>
    <w:rsid w:val="00EC255E"/>
    <w:rsid w:val="00EC5073"/>
    <w:rsid w:val="00EC6555"/>
    <w:rsid w:val="00EC7BD4"/>
    <w:rsid w:val="00ED013A"/>
    <w:rsid w:val="00ED07ED"/>
    <w:rsid w:val="00ED0D74"/>
    <w:rsid w:val="00ED145B"/>
    <w:rsid w:val="00ED2E45"/>
    <w:rsid w:val="00ED46C9"/>
    <w:rsid w:val="00ED4CD5"/>
    <w:rsid w:val="00ED5BDF"/>
    <w:rsid w:val="00EE5414"/>
    <w:rsid w:val="00EE544E"/>
    <w:rsid w:val="00EE55E9"/>
    <w:rsid w:val="00EE62D7"/>
    <w:rsid w:val="00EE7A92"/>
    <w:rsid w:val="00EF04F5"/>
    <w:rsid w:val="00EF1697"/>
    <w:rsid w:val="00EF201D"/>
    <w:rsid w:val="00EF2543"/>
    <w:rsid w:val="00EF5858"/>
    <w:rsid w:val="00EF78AD"/>
    <w:rsid w:val="00F01362"/>
    <w:rsid w:val="00F01DCB"/>
    <w:rsid w:val="00F037B4"/>
    <w:rsid w:val="00F048A4"/>
    <w:rsid w:val="00F10690"/>
    <w:rsid w:val="00F122D1"/>
    <w:rsid w:val="00F12C81"/>
    <w:rsid w:val="00F13703"/>
    <w:rsid w:val="00F158FF"/>
    <w:rsid w:val="00F15C59"/>
    <w:rsid w:val="00F15CAC"/>
    <w:rsid w:val="00F16C04"/>
    <w:rsid w:val="00F17A6B"/>
    <w:rsid w:val="00F17AFB"/>
    <w:rsid w:val="00F2046F"/>
    <w:rsid w:val="00F21919"/>
    <w:rsid w:val="00F219B5"/>
    <w:rsid w:val="00F22D84"/>
    <w:rsid w:val="00F23752"/>
    <w:rsid w:val="00F23B15"/>
    <w:rsid w:val="00F23CBC"/>
    <w:rsid w:val="00F2597F"/>
    <w:rsid w:val="00F270B9"/>
    <w:rsid w:val="00F27D28"/>
    <w:rsid w:val="00F312BC"/>
    <w:rsid w:val="00F315F2"/>
    <w:rsid w:val="00F330A7"/>
    <w:rsid w:val="00F33642"/>
    <w:rsid w:val="00F337E5"/>
    <w:rsid w:val="00F3480E"/>
    <w:rsid w:val="00F368D7"/>
    <w:rsid w:val="00F375B4"/>
    <w:rsid w:val="00F40691"/>
    <w:rsid w:val="00F40756"/>
    <w:rsid w:val="00F430E6"/>
    <w:rsid w:val="00F461DC"/>
    <w:rsid w:val="00F477ED"/>
    <w:rsid w:val="00F5433D"/>
    <w:rsid w:val="00F54711"/>
    <w:rsid w:val="00F56526"/>
    <w:rsid w:val="00F57406"/>
    <w:rsid w:val="00F61345"/>
    <w:rsid w:val="00F62821"/>
    <w:rsid w:val="00F62ED4"/>
    <w:rsid w:val="00F64DDC"/>
    <w:rsid w:val="00F66640"/>
    <w:rsid w:val="00F67914"/>
    <w:rsid w:val="00F70650"/>
    <w:rsid w:val="00F72206"/>
    <w:rsid w:val="00F7260A"/>
    <w:rsid w:val="00F72C82"/>
    <w:rsid w:val="00F746F0"/>
    <w:rsid w:val="00F7608D"/>
    <w:rsid w:val="00F7658C"/>
    <w:rsid w:val="00F76EFF"/>
    <w:rsid w:val="00F77120"/>
    <w:rsid w:val="00F77207"/>
    <w:rsid w:val="00F77945"/>
    <w:rsid w:val="00F80357"/>
    <w:rsid w:val="00F80C81"/>
    <w:rsid w:val="00F81B82"/>
    <w:rsid w:val="00F836E2"/>
    <w:rsid w:val="00F83C4C"/>
    <w:rsid w:val="00F83FFF"/>
    <w:rsid w:val="00F848B6"/>
    <w:rsid w:val="00F91B38"/>
    <w:rsid w:val="00F93C4C"/>
    <w:rsid w:val="00F96B96"/>
    <w:rsid w:val="00F97DC7"/>
    <w:rsid w:val="00FA17FB"/>
    <w:rsid w:val="00FA2C58"/>
    <w:rsid w:val="00FA3C18"/>
    <w:rsid w:val="00FA3F3B"/>
    <w:rsid w:val="00FA4E6A"/>
    <w:rsid w:val="00FA50FB"/>
    <w:rsid w:val="00FA58FA"/>
    <w:rsid w:val="00FA715A"/>
    <w:rsid w:val="00FB05EF"/>
    <w:rsid w:val="00FB10E5"/>
    <w:rsid w:val="00FB4DE0"/>
    <w:rsid w:val="00FB5B8B"/>
    <w:rsid w:val="00FB5F24"/>
    <w:rsid w:val="00FB74A0"/>
    <w:rsid w:val="00FB7C20"/>
    <w:rsid w:val="00FC2728"/>
    <w:rsid w:val="00FC2D26"/>
    <w:rsid w:val="00FC35F4"/>
    <w:rsid w:val="00FC3E95"/>
    <w:rsid w:val="00FC7648"/>
    <w:rsid w:val="00FD4766"/>
    <w:rsid w:val="00FD5915"/>
    <w:rsid w:val="00FD5C46"/>
    <w:rsid w:val="00FE28D6"/>
    <w:rsid w:val="00FE2A37"/>
    <w:rsid w:val="00FE2AB3"/>
    <w:rsid w:val="00FE2E7D"/>
    <w:rsid w:val="00FE3DBB"/>
    <w:rsid w:val="00FE4B32"/>
    <w:rsid w:val="00FE59FA"/>
    <w:rsid w:val="00FE67B9"/>
    <w:rsid w:val="00FE6FC8"/>
    <w:rsid w:val="00FF02A6"/>
    <w:rsid w:val="00FF14C8"/>
    <w:rsid w:val="00FF3ACE"/>
    <w:rsid w:val="00FF7743"/>
    <w:rsid w:val="00FF7F53"/>
    <w:rsid w:val="00FF7F73"/>
    <w:rsid w:val="01068D93"/>
    <w:rsid w:val="0215BE64"/>
    <w:rsid w:val="026B43AD"/>
    <w:rsid w:val="02B584C1"/>
    <w:rsid w:val="02E2D030"/>
    <w:rsid w:val="02F0F953"/>
    <w:rsid w:val="030076C5"/>
    <w:rsid w:val="031B9DF0"/>
    <w:rsid w:val="036CA323"/>
    <w:rsid w:val="036D6723"/>
    <w:rsid w:val="03861C85"/>
    <w:rsid w:val="03CB40D9"/>
    <w:rsid w:val="043FEF23"/>
    <w:rsid w:val="044548A1"/>
    <w:rsid w:val="04461BDB"/>
    <w:rsid w:val="04524B9F"/>
    <w:rsid w:val="04A5117A"/>
    <w:rsid w:val="04BA1AF8"/>
    <w:rsid w:val="0505D2D7"/>
    <w:rsid w:val="050691E0"/>
    <w:rsid w:val="0507E1A8"/>
    <w:rsid w:val="05296ED6"/>
    <w:rsid w:val="0557717E"/>
    <w:rsid w:val="0567E146"/>
    <w:rsid w:val="0585E9A4"/>
    <w:rsid w:val="05934899"/>
    <w:rsid w:val="05943835"/>
    <w:rsid w:val="05979034"/>
    <w:rsid w:val="059AB344"/>
    <w:rsid w:val="0600C553"/>
    <w:rsid w:val="064586D9"/>
    <w:rsid w:val="06B17DC8"/>
    <w:rsid w:val="06E8FC89"/>
    <w:rsid w:val="075917D8"/>
    <w:rsid w:val="076636C0"/>
    <w:rsid w:val="07BB12AB"/>
    <w:rsid w:val="07E1573A"/>
    <w:rsid w:val="07E958C4"/>
    <w:rsid w:val="07F69810"/>
    <w:rsid w:val="07FA021B"/>
    <w:rsid w:val="08461EAA"/>
    <w:rsid w:val="087EB626"/>
    <w:rsid w:val="088A29E4"/>
    <w:rsid w:val="090064A1"/>
    <w:rsid w:val="0928EEF4"/>
    <w:rsid w:val="095366FF"/>
    <w:rsid w:val="096A1C42"/>
    <w:rsid w:val="097D279B"/>
    <w:rsid w:val="099CFCAF"/>
    <w:rsid w:val="0A4DBDF1"/>
    <w:rsid w:val="0A9C3502"/>
    <w:rsid w:val="0AB00E53"/>
    <w:rsid w:val="0AEA4B76"/>
    <w:rsid w:val="0B4E5143"/>
    <w:rsid w:val="0B5AD8F1"/>
    <w:rsid w:val="0B7535D4"/>
    <w:rsid w:val="0B79B516"/>
    <w:rsid w:val="0B880FAE"/>
    <w:rsid w:val="0BFB721E"/>
    <w:rsid w:val="0C056443"/>
    <w:rsid w:val="0C0A2C85"/>
    <w:rsid w:val="0C0F268C"/>
    <w:rsid w:val="0C6DDA7C"/>
    <w:rsid w:val="0CB78A1B"/>
    <w:rsid w:val="0CBCCFD7"/>
    <w:rsid w:val="0D465C0A"/>
    <w:rsid w:val="0D82AEA0"/>
    <w:rsid w:val="0DD3D5C4"/>
    <w:rsid w:val="0DECFE21"/>
    <w:rsid w:val="0E006824"/>
    <w:rsid w:val="0E14BE45"/>
    <w:rsid w:val="0E590E05"/>
    <w:rsid w:val="0E725B33"/>
    <w:rsid w:val="0E75E3AE"/>
    <w:rsid w:val="0E97F1D4"/>
    <w:rsid w:val="0EE7EC03"/>
    <w:rsid w:val="0FD07C65"/>
    <w:rsid w:val="0FF1C80B"/>
    <w:rsid w:val="0FF216B7"/>
    <w:rsid w:val="108F3B7C"/>
    <w:rsid w:val="10B5F837"/>
    <w:rsid w:val="10C2C2EF"/>
    <w:rsid w:val="10C3750F"/>
    <w:rsid w:val="10CFE416"/>
    <w:rsid w:val="10F955BB"/>
    <w:rsid w:val="113808E6"/>
    <w:rsid w:val="11782478"/>
    <w:rsid w:val="1178AD0A"/>
    <w:rsid w:val="11A49CC1"/>
    <w:rsid w:val="11A7814F"/>
    <w:rsid w:val="11F5E1AC"/>
    <w:rsid w:val="120358EA"/>
    <w:rsid w:val="123003C0"/>
    <w:rsid w:val="12412E20"/>
    <w:rsid w:val="126FE65A"/>
    <w:rsid w:val="129B5B60"/>
    <w:rsid w:val="12BAB0EA"/>
    <w:rsid w:val="12F6EB45"/>
    <w:rsid w:val="1322EE4B"/>
    <w:rsid w:val="13749EF1"/>
    <w:rsid w:val="137F16E8"/>
    <w:rsid w:val="141B344C"/>
    <w:rsid w:val="141DA26A"/>
    <w:rsid w:val="145C3FA5"/>
    <w:rsid w:val="1470A234"/>
    <w:rsid w:val="14961736"/>
    <w:rsid w:val="14974C67"/>
    <w:rsid w:val="14F7F8DA"/>
    <w:rsid w:val="152FBF26"/>
    <w:rsid w:val="15B9ED0B"/>
    <w:rsid w:val="16614728"/>
    <w:rsid w:val="166579DC"/>
    <w:rsid w:val="16C1C359"/>
    <w:rsid w:val="16F48096"/>
    <w:rsid w:val="17947069"/>
    <w:rsid w:val="17BBA1D7"/>
    <w:rsid w:val="17BE5153"/>
    <w:rsid w:val="17CAA517"/>
    <w:rsid w:val="17D41C0A"/>
    <w:rsid w:val="18446B5D"/>
    <w:rsid w:val="18EDFFB5"/>
    <w:rsid w:val="1918088F"/>
    <w:rsid w:val="198435D5"/>
    <w:rsid w:val="19922FCF"/>
    <w:rsid w:val="1999676E"/>
    <w:rsid w:val="19B0D45D"/>
    <w:rsid w:val="19C789D1"/>
    <w:rsid w:val="19D1D53F"/>
    <w:rsid w:val="19D4C263"/>
    <w:rsid w:val="1AC016AF"/>
    <w:rsid w:val="1AF3BFCF"/>
    <w:rsid w:val="1B2E0030"/>
    <w:rsid w:val="1B5DB3B5"/>
    <w:rsid w:val="1BD295DF"/>
    <w:rsid w:val="1BDDD64A"/>
    <w:rsid w:val="1C643C1D"/>
    <w:rsid w:val="1C68D701"/>
    <w:rsid w:val="1C980D03"/>
    <w:rsid w:val="1CC65837"/>
    <w:rsid w:val="1CD785C6"/>
    <w:rsid w:val="1D29C733"/>
    <w:rsid w:val="1D3A6E6B"/>
    <w:rsid w:val="1D3E9221"/>
    <w:rsid w:val="1E20E7CE"/>
    <w:rsid w:val="1E27BC2D"/>
    <w:rsid w:val="1E8CF9D2"/>
    <w:rsid w:val="1E9ABE80"/>
    <w:rsid w:val="1EE6118F"/>
    <w:rsid w:val="1EF89574"/>
    <w:rsid w:val="1F946F05"/>
    <w:rsid w:val="1FB41C71"/>
    <w:rsid w:val="1FC38C8E"/>
    <w:rsid w:val="20243D95"/>
    <w:rsid w:val="202440D2"/>
    <w:rsid w:val="2109E24B"/>
    <w:rsid w:val="2155CF32"/>
    <w:rsid w:val="21595277"/>
    <w:rsid w:val="21F89A86"/>
    <w:rsid w:val="22053B31"/>
    <w:rsid w:val="22D5CFE1"/>
    <w:rsid w:val="22F7E7AB"/>
    <w:rsid w:val="231886AB"/>
    <w:rsid w:val="2328F2D4"/>
    <w:rsid w:val="2347C8C9"/>
    <w:rsid w:val="234E1407"/>
    <w:rsid w:val="23A5B5AD"/>
    <w:rsid w:val="23AF3053"/>
    <w:rsid w:val="23B097BB"/>
    <w:rsid w:val="23E1AE2A"/>
    <w:rsid w:val="23E83196"/>
    <w:rsid w:val="2446894A"/>
    <w:rsid w:val="250EA6AA"/>
    <w:rsid w:val="2514C341"/>
    <w:rsid w:val="2523353E"/>
    <w:rsid w:val="2551918C"/>
    <w:rsid w:val="2551C790"/>
    <w:rsid w:val="2583BC1F"/>
    <w:rsid w:val="25A9F8F9"/>
    <w:rsid w:val="2606A514"/>
    <w:rsid w:val="26689A59"/>
    <w:rsid w:val="26A72986"/>
    <w:rsid w:val="26B2E57F"/>
    <w:rsid w:val="26BBE59D"/>
    <w:rsid w:val="26BEBEC6"/>
    <w:rsid w:val="26FF3ECC"/>
    <w:rsid w:val="26FF7E14"/>
    <w:rsid w:val="270B06B9"/>
    <w:rsid w:val="274F2AC1"/>
    <w:rsid w:val="27C7F2A9"/>
    <w:rsid w:val="27CBE038"/>
    <w:rsid w:val="27DC9159"/>
    <w:rsid w:val="2801CF5A"/>
    <w:rsid w:val="283D9D8C"/>
    <w:rsid w:val="285C0832"/>
    <w:rsid w:val="287E7FEE"/>
    <w:rsid w:val="2882352B"/>
    <w:rsid w:val="2890E58D"/>
    <w:rsid w:val="28916234"/>
    <w:rsid w:val="28C4F5F0"/>
    <w:rsid w:val="28DE3DC0"/>
    <w:rsid w:val="290A178B"/>
    <w:rsid w:val="2938DD09"/>
    <w:rsid w:val="2952000B"/>
    <w:rsid w:val="29B0411F"/>
    <w:rsid w:val="29D96DED"/>
    <w:rsid w:val="2A1FC0E7"/>
    <w:rsid w:val="2A2502AF"/>
    <w:rsid w:val="2A2CB5EE"/>
    <w:rsid w:val="2A675B6F"/>
    <w:rsid w:val="2A82EE2F"/>
    <w:rsid w:val="2A869BC2"/>
    <w:rsid w:val="2B352E5D"/>
    <w:rsid w:val="2B401472"/>
    <w:rsid w:val="2B52D338"/>
    <w:rsid w:val="2B57F2BA"/>
    <w:rsid w:val="2B58B521"/>
    <w:rsid w:val="2B97F4D6"/>
    <w:rsid w:val="2BA3172C"/>
    <w:rsid w:val="2BABA753"/>
    <w:rsid w:val="2BB9607F"/>
    <w:rsid w:val="2CB0027C"/>
    <w:rsid w:val="2CBB79E5"/>
    <w:rsid w:val="2DA6E10A"/>
    <w:rsid w:val="2DEACA36"/>
    <w:rsid w:val="2E1DA18F"/>
    <w:rsid w:val="2EBDD2B1"/>
    <w:rsid w:val="2EDAB7EE"/>
    <w:rsid w:val="2EE78B28"/>
    <w:rsid w:val="2EEDB571"/>
    <w:rsid w:val="2F37AB7A"/>
    <w:rsid w:val="2F9D46C1"/>
    <w:rsid w:val="2FE70A79"/>
    <w:rsid w:val="3011B71A"/>
    <w:rsid w:val="301DD776"/>
    <w:rsid w:val="30446DA7"/>
    <w:rsid w:val="30497F98"/>
    <w:rsid w:val="30A8F212"/>
    <w:rsid w:val="311EC2FD"/>
    <w:rsid w:val="314103ED"/>
    <w:rsid w:val="31747E12"/>
    <w:rsid w:val="31C214BC"/>
    <w:rsid w:val="323AE081"/>
    <w:rsid w:val="32501B4F"/>
    <w:rsid w:val="3253427D"/>
    <w:rsid w:val="326D7154"/>
    <w:rsid w:val="32DC0C03"/>
    <w:rsid w:val="32E3CBF0"/>
    <w:rsid w:val="335C46EE"/>
    <w:rsid w:val="33A8AF60"/>
    <w:rsid w:val="33AE2911"/>
    <w:rsid w:val="3494641D"/>
    <w:rsid w:val="34D7C11D"/>
    <w:rsid w:val="34DA78B0"/>
    <w:rsid w:val="352B29DB"/>
    <w:rsid w:val="3552B21D"/>
    <w:rsid w:val="355DFFC5"/>
    <w:rsid w:val="3588C080"/>
    <w:rsid w:val="358BDEDE"/>
    <w:rsid w:val="35C2E068"/>
    <w:rsid w:val="35CB7775"/>
    <w:rsid w:val="366A3688"/>
    <w:rsid w:val="36BFDE7B"/>
    <w:rsid w:val="372F8FA4"/>
    <w:rsid w:val="374F84ED"/>
    <w:rsid w:val="375FC7BA"/>
    <w:rsid w:val="37F973F7"/>
    <w:rsid w:val="383DB6CC"/>
    <w:rsid w:val="387B0398"/>
    <w:rsid w:val="3885152B"/>
    <w:rsid w:val="389BE08C"/>
    <w:rsid w:val="389CD7A9"/>
    <w:rsid w:val="38A63126"/>
    <w:rsid w:val="38CD9E9D"/>
    <w:rsid w:val="3931D092"/>
    <w:rsid w:val="39516405"/>
    <w:rsid w:val="39698F63"/>
    <w:rsid w:val="396BF2E8"/>
    <w:rsid w:val="39EA3AF1"/>
    <w:rsid w:val="3A14AAA5"/>
    <w:rsid w:val="3A326419"/>
    <w:rsid w:val="3A4F7EE9"/>
    <w:rsid w:val="3A51EA7B"/>
    <w:rsid w:val="3AA29BCB"/>
    <w:rsid w:val="3AD3E661"/>
    <w:rsid w:val="3B112D88"/>
    <w:rsid w:val="3B1B61C9"/>
    <w:rsid w:val="3B238D1B"/>
    <w:rsid w:val="3B49DF69"/>
    <w:rsid w:val="3B63DC96"/>
    <w:rsid w:val="3B7CF7D6"/>
    <w:rsid w:val="3B7E7E3E"/>
    <w:rsid w:val="3BF40938"/>
    <w:rsid w:val="3C4E55C8"/>
    <w:rsid w:val="3C7DDF23"/>
    <w:rsid w:val="3C831B2A"/>
    <w:rsid w:val="3C8BEEBD"/>
    <w:rsid w:val="3CBE4281"/>
    <w:rsid w:val="3CE60745"/>
    <w:rsid w:val="3D042387"/>
    <w:rsid w:val="3D1020DF"/>
    <w:rsid w:val="3D22F78F"/>
    <w:rsid w:val="3D31AE69"/>
    <w:rsid w:val="3D4B129A"/>
    <w:rsid w:val="3D9D66DD"/>
    <w:rsid w:val="3DE1EF8A"/>
    <w:rsid w:val="3E30F46E"/>
    <w:rsid w:val="3E7CAB25"/>
    <w:rsid w:val="3E844728"/>
    <w:rsid w:val="3E8DC822"/>
    <w:rsid w:val="3E941C4D"/>
    <w:rsid w:val="3EA8854A"/>
    <w:rsid w:val="3EBCDBB7"/>
    <w:rsid w:val="3F340A1D"/>
    <w:rsid w:val="3F5239EF"/>
    <w:rsid w:val="3F599F7E"/>
    <w:rsid w:val="3FA91625"/>
    <w:rsid w:val="3FC4DB05"/>
    <w:rsid w:val="4015E65F"/>
    <w:rsid w:val="405E00C0"/>
    <w:rsid w:val="407C93BB"/>
    <w:rsid w:val="40A22562"/>
    <w:rsid w:val="40BA08C2"/>
    <w:rsid w:val="40C12BFF"/>
    <w:rsid w:val="41C1578D"/>
    <w:rsid w:val="422D7791"/>
    <w:rsid w:val="425CFC60"/>
    <w:rsid w:val="426DB051"/>
    <w:rsid w:val="4289FB61"/>
    <w:rsid w:val="42909B63"/>
    <w:rsid w:val="42A944BA"/>
    <w:rsid w:val="42C4F9E6"/>
    <w:rsid w:val="42E9C2FE"/>
    <w:rsid w:val="431C3F6D"/>
    <w:rsid w:val="431D2797"/>
    <w:rsid w:val="432574C6"/>
    <w:rsid w:val="43281F7E"/>
    <w:rsid w:val="4384C959"/>
    <w:rsid w:val="43853926"/>
    <w:rsid w:val="43F8CCC1"/>
    <w:rsid w:val="442FD4FE"/>
    <w:rsid w:val="4447E1C5"/>
    <w:rsid w:val="4457568D"/>
    <w:rsid w:val="4473AFE9"/>
    <w:rsid w:val="44E1FD94"/>
    <w:rsid w:val="44EC6750"/>
    <w:rsid w:val="450177BE"/>
    <w:rsid w:val="4503C553"/>
    <w:rsid w:val="452D6B30"/>
    <w:rsid w:val="452EF0C0"/>
    <w:rsid w:val="4591CF08"/>
    <w:rsid w:val="45AD16CA"/>
    <w:rsid w:val="45F024C8"/>
    <w:rsid w:val="46055CD9"/>
    <w:rsid w:val="4617F2CA"/>
    <w:rsid w:val="4626EA49"/>
    <w:rsid w:val="467E758E"/>
    <w:rsid w:val="473B8419"/>
    <w:rsid w:val="477C05E9"/>
    <w:rsid w:val="478E4383"/>
    <w:rsid w:val="47F44417"/>
    <w:rsid w:val="480B5480"/>
    <w:rsid w:val="48309A5D"/>
    <w:rsid w:val="48470028"/>
    <w:rsid w:val="486FB937"/>
    <w:rsid w:val="49034621"/>
    <w:rsid w:val="498B80F1"/>
    <w:rsid w:val="49A767C5"/>
    <w:rsid w:val="49ADEDAB"/>
    <w:rsid w:val="49FD39A3"/>
    <w:rsid w:val="4A05F932"/>
    <w:rsid w:val="4A787CA4"/>
    <w:rsid w:val="4A918608"/>
    <w:rsid w:val="4A9D46E3"/>
    <w:rsid w:val="4AA4C41A"/>
    <w:rsid w:val="4B563F29"/>
    <w:rsid w:val="4B9A9B52"/>
    <w:rsid w:val="4BFF3DB4"/>
    <w:rsid w:val="4C4030BE"/>
    <w:rsid w:val="4C408368"/>
    <w:rsid w:val="4C5AB8A1"/>
    <w:rsid w:val="4C96CC82"/>
    <w:rsid w:val="4CAE8CDD"/>
    <w:rsid w:val="4CBC209B"/>
    <w:rsid w:val="4CE32A7C"/>
    <w:rsid w:val="4DD4D4AE"/>
    <w:rsid w:val="4E1097A9"/>
    <w:rsid w:val="4E46D637"/>
    <w:rsid w:val="4EC8D204"/>
    <w:rsid w:val="4ECCD5D4"/>
    <w:rsid w:val="4F447729"/>
    <w:rsid w:val="4F7AE35E"/>
    <w:rsid w:val="4FB2741E"/>
    <w:rsid w:val="4FBC3489"/>
    <w:rsid w:val="50211788"/>
    <w:rsid w:val="502283E5"/>
    <w:rsid w:val="5030F5F4"/>
    <w:rsid w:val="50D23677"/>
    <w:rsid w:val="50E689A2"/>
    <w:rsid w:val="511B26EA"/>
    <w:rsid w:val="517470BC"/>
    <w:rsid w:val="51937759"/>
    <w:rsid w:val="51D23417"/>
    <w:rsid w:val="51DF1F3B"/>
    <w:rsid w:val="52208BB9"/>
    <w:rsid w:val="524D5343"/>
    <w:rsid w:val="526888FE"/>
    <w:rsid w:val="5285365D"/>
    <w:rsid w:val="52B215ED"/>
    <w:rsid w:val="5349C0E0"/>
    <w:rsid w:val="53D297C3"/>
    <w:rsid w:val="53F7DF1B"/>
    <w:rsid w:val="5406F86D"/>
    <w:rsid w:val="542106BE"/>
    <w:rsid w:val="5442AC54"/>
    <w:rsid w:val="54434DA8"/>
    <w:rsid w:val="544B389E"/>
    <w:rsid w:val="548F1FE3"/>
    <w:rsid w:val="54BC7E19"/>
    <w:rsid w:val="559CBE56"/>
    <w:rsid w:val="55FA1BEB"/>
    <w:rsid w:val="5647E1DF"/>
    <w:rsid w:val="565F718D"/>
    <w:rsid w:val="56616ED0"/>
    <w:rsid w:val="56752171"/>
    <w:rsid w:val="5753A5C6"/>
    <w:rsid w:val="5758A780"/>
    <w:rsid w:val="575EEF61"/>
    <w:rsid w:val="57964208"/>
    <w:rsid w:val="57B108C8"/>
    <w:rsid w:val="57B5BD62"/>
    <w:rsid w:val="57BBA189"/>
    <w:rsid w:val="57BCEDC0"/>
    <w:rsid w:val="57EE4263"/>
    <w:rsid w:val="5817928E"/>
    <w:rsid w:val="584FB3A7"/>
    <w:rsid w:val="58B20BE8"/>
    <w:rsid w:val="58CB3E2B"/>
    <w:rsid w:val="59343A04"/>
    <w:rsid w:val="594CE6C8"/>
    <w:rsid w:val="5A406A87"/>
    <w:rsid w:val="5A4EEA7A"/>
    <w:rsid w:val="5ADBF651"/>
    <w:rsid w:val="5B06C995"/>
    <w:rsid w:val="5B138448"/>
    <w:rsid w:val="5B51A968"/>
    <w:rsid w:val="5B95C9F2"/>
    <w:rsid w:val="5C2AEDDE"/>
    <w:rsid w:val="5C3FC25D"/>
    <w:rsid w:val="5C58F833"/>
    <w:rsid w:val="5CDB74A9"/>
    <w:rsid w:val="5CED79C9"/>
    <w:rsid w:val="5D114044"/>
    <w:rsid w:val="5D27C1A6"/>
    <w:rsid w:val="5D5A1388"/>
    <w:rsid w:val="5DE3DBDB"/>
    <w:rsid w:val="5DE85FF9"/>
    <w:rsid w:val="5E4BB73F"/>
    <w:rsid w:val="5E57752A"/>
    <w:rsid w:val="5E792FD3"/>
    <w:rsid w:val="5EAFF1D8"/>
    <w:rsid w:val="5EBE1465"/>
    <w:rsid w:val="5F08D065"/>
    <w:rsid w:val="5F22DAE7"/>
    <w:rsid w:val="5F240D2F"/>
    <w:rsid w:val="5F50EEB1"/>
    <w:rsid w:val="5F9160F9"/>
    <w:rsid w:val="5FA84E67"/>
    <w:rsid w:val="603F72D7"/>
    <w:rsid w:val="609F844A"/>
    <w:rsid w:val="60A80921"/>
    <w:rsid w:val="60D27366"/>
    <w:rsid w:val="61134245"/>
    <w:rsid w:val="612A2122"/>
    <w:rsid w:val="614B37D5"/>
    <w:rsid w:val="61765CFC"/>
    <w:rsid w:val="61AEE5CC"/>
    <w:rsid w:val="62387B48"/>
    <w:rsid w:val="62621901"/>
    <w:rsid w:val="62FD1D28"/>
    <w:rsid w:val="6343E52A"/>
    <w:rsid w:val="63861D4A"/>
    <w:rsid w:val="63FDE962"/>
    <w:rsid w:val="6400FF7D"/>
    <w:rsid w:val="64480436"/>
    <w:rsid w:val="64D31C8B"/>
    <w:rsid w:val="6596D682"/>
    <w:rsid w:val="65E6B368"/>
    <w:rsid w:val="66B74872"/>
    <w:rsid w:val="66C32288"/>
    <w:rsid w:val="66D03F98"/>
    <w:rsid w:val="6734D701"/>
    <w:rsid w:val="67684C4E"/>
    <w:rsid w:val="6776B79F"/>
    <w:rsid w:val="677F5C9B"/>
    <w:rsid w:val="67996AEC"/>
    <w:rsid w:val="67D18CEC"/>
    <w:rsid w:val="67E5F494"/>
    <w:rsid w:val="67F4D4F6"/>
    <w:rsid w:val="68203138"/>
    <w:rsid w:val="68F2EBC9"/>
    <w:rsid w:val="6912A641"/>
    <w:rsid w:val="69FADE61"/>
    <w:rsid w:val="6A3481AF"/>
    <w:rsid w:val="6A6D7B4A"/>
    <w:rsid w:val="6B1E8114"/>
    <w:rsid w:val="6B8020AE"/>
    <w:rsid w:val="6B8CD394"/>
    <w:rsid w:val="6BACFE9D"/>
    <w:rsid w:val="6BCA7888"/>
    <w:rsid w:val="6BD0CCF6"/>
    <w:rsid w:val="6BDA1A38"/>
    <w:rsid w:val="6BEC61ED"/>
    <w:rsid w:val="6C4F74BA"/>
    <w:rsid w:val="6C61645D"/>
    <w:rsid w:val="6C961578"/>
    <w:rsid w:val="6CCCF399"/>
    <w:rsid w:val="6CCDA9EE"/>
    <w:rsid w:val="6D084B4B"/>
    <w:rsid w:val="6D1E8654"/>
    <w:rsid w:val="6D4BFC80"/>
    <w:rsid w:val="6D77FD5F"/>
    <w:rsid w:val="6D996070"/>
    <w:rsid w:val="6DB512B1"/>
    <w:rsid w:val="6E0AB284"/>
    <w:rsid w:val="6E68C3FA"/>
    <w:rsid w:val="6EA10D8D"/>
    <w:rsid w:val="6EA2C910"/>
    <w:rsid w:val="6EBA88E5"/>
    <w:rsid w:val="6ED7B61E"/>
    <w:rsid w:val="6F811387"/>
    <w:rsid w:val="6FA53013"/>
    <w:rsid w:val="6FF193CB"/>
    <w:rsid w:val="70139D00"/>
    <w:rsid w:val="70A8D210"/>
    <w:rsid w:val="70DF8285"/>
    <w:rsid w:val="71814907"/>
    <w:rsid w:val="71E42CBB"/>
    <w:rsid w:val="71F69007"/>
    <w:rsid w:val="723821F0"/>
    <w:rsid w:val="723BDCAB"/>
    <w:rsid w:val="7258D91C"/>
    <w:rsid w:val="728979AD"/>
    <w:rsid w:val="72905FE6"/>
    <w:rsid w:val="72C20782"/>
    <w:rsid w:val="72E3B78E"/>
    <w:rsid w:val="72E974C2"/>
    <w:rsid w:val="74139772"/>
    <w:rsid w:val="741E4127"/>
    <w:rsid w:val="74801ABC"/>
    <w:rsid w:val="74EA35EE"/>
    <w:rsid w:val="7515CFA6"/>
    <w:rsid w:val="751EA47C"/>
    <w:rsid w:val="75359F9A"/>
    <w:rsid w:val="760D9389"/>
    <w:rsid w:val="7625567E"/>
    <w:rsid w:val="762BD468"/>
    <w:rsid w:val="762E81A9"/>
    <w:rsid w:val="7652B2E1"/>
    <w:rsid w:val="766636E2"/>
    <w:rsid w:val="7686B960"/>
    <w:rsid w:val="76949203"/>
    <w:rsid w:val="769E8FDF"/>
    <w:rsid w:val="76C31BE8"/>
    <w:rsid w:val="76DBCF5C"/>
    <w:rsid w:val="76EA7E9A"/>
    <w:rsid w:val="775FAB4C"/>
    <w:rsid w:val="777D6730"/>
    <w:rsid w:val="77B1F283"/>
    <w:rsid w:val="77E4D5BE"/>
    <w:rsid w:val="79046E4C"/>
    <w:rsid w:val="7920EAD0"/>
    <w:rsid w:val="793304C2"/>
    <w:rsid w:val="7A5EBD20"/>
    <w:rsid w:val="7AD8B3E8"/>
    <w:rsid w:val="7AE4A205"/>
    <w:rsid w:val="7B9CB91F"/>
    <w:rsid w:val="7BEFF7CB"/>
    <w:rsid w:val="7C37A3A6"/>
    <w:rsid w:val="7C395904"/>
    <w:rsid w:val="7C46723F"/>
    <w:rsid w:val="7C691DA2"/>
    <w:rsid w:val="7C7299AB"/>
    <w:rsid w:val="7CFBECD3"/>
    <w:rsid w:val="7D21FBFB"/>
    <w:rsid w:val="7D648AB6"/>
    <w:rsid w:val="7D6A5188"/>
    <w:rsid w:val="7D9D5AA2"/>
    <w:rsid w:val="7DBBA6CA"/>
    <w:rsid w:val="7E027CA6"/>
    <w:rsid w:val="7E9B0FCD"/>
    <w:rsid w:val="7EAE5BD6"/>
    <w:rsid w:val="7ECED933"/>
    <w:rsid w:val="7ED86C4C"/>
    <w:rsid w:val="7EFA8F28"/>
    <w:rsid w:val="7F29CC76"/>
    <w:rsid w:val="7F6F50B8"/>
    <w:rsid w:val="7F8FC84D"/>
    <w:rsid w:val="7F927EA1"/>
    <w:rsid w:val="7F9B6175"/>
    <w:rsid w:val="7FB40765"/>
    <w:rsid w:val="7FE63D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5A1E1"/>
  <w15:docId w15:val="{15D10114-55F5-4CFC-8513-80F2E625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2124A"/>
    <w:pPr>
      <w:tabs>
        <w:tab w:val="right" w:pos="9360"/>
      </w:tabs>
    </w:pPr>
    <w:rPr>
      <w:rFonts w:ascii="Arial" w:hAnsi="Arial" w:cs="Arial"/>
      <w:lang w:val="en-US" w:eastAsia="en-US"/>
    </w:rPr>
  </w:style>
  <w:style w:type="paragraph" w:styleId="Titre1">
    <w:name w:val="heading 1"/>
    <w:basedOn w:val="Normal"/>
    <w:next w:val="Normal"/>
    <w:link w:val="Titre1Car"/>
    <w:uiPriority w:val="9"/>
    <w:qFormat/>
    <w:rsid w:val="00853973"/>
    <w:pPr>
      <w:keepNext/>
      <w:spacing w:before="240" w:after="60"/>
      <w:outlineLvl w:val="0"/>
    </w:pPr>
    <w:rPr>
      <w:rFonts w:ascii="Calibri Light" w:hAnsi="Calibri Light" w:cs="Times New Roman"/>
      <w:b/>
      <w:bCs/>
      <w:kern w:val="32"/>
      <w:sz w:val="32"/>
      <w:szCs w:val="32"/>
    </w:rPr>
  </w:style>
  <w:style w:type="paragraph" w:styleId="Titre2">
    <w:name w:val="heading 2"/>
    <w:basedOn w:val="Normal"/>
    <w:next w:val="Normal"/>
    <w:link w:val="Titre2Car"/>
    <w:uiPriority w:val="9"/>
    <w:semiHidden/>
    <w:unhideWhenUsed/>
    <w:qFormat/>
    <w:rsid w:val="003B47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next w:val="PRT"/>
    <w:autoRedefine/>
    <w:rsid w:val="00800D3C"/>
    <w:pPr>
      <w:suppressAutoHyphens/>
      <w:spacing w:before="240"/>
      <w:jc w:val="both"/>
    </w:pPr>
    <w:rPr>
      <w:b/>
      <w:bCs/>
      <w:sz w:val="28"/>
      <w:lang w:val="fr-CA"/>
    </w:rPr>
  </w:style>
  <w:style w:type="paragraph" w:customStyle="1" w:styleId="PRT">
    <w:name w:val="PRT"/>
    <w:basedOn w:val="Normal"/>
    <w:next w:val="ART"/>
    <w:autoRedefine/>
    <w:rsid w:val="00B3408F"/>
    <w:pPr>
      <w:keepNext/>
      <w:numPr>
        <w:numId w:val="41"/>
      </w:numPr>
      <w:suppressAutoHyphens/>
      <w:spacing w:before="240"/>
      <w:outlineLvl w:val="0"/>
    </w:pPr>
    <w:rPr>
      <w:b/>
      <w:sz w:val="22"/>
      <w:szCs w:val="22"/>
    </w:rPr>
  </w:style>
  <w:style w:type="paragraph" w:customStyle="1" w:styleId="SUT">
    <w:name w:val="SUT"/>
    <w:basedOn w:val="Normal"/>
    <w:next w:val="PR1"/>
    <w:pPr>
      <w:numPr>
        <w:ilvl w:val="1"/>
        <w:numId w:val="41"/>
      </w:numPr>
      <w:suppressAutoHyphens/>
      <w:spacing w:before="240"/>
      <w:jc w:val="both"/>
      <w:outlineLvl w:val="0"/>
    </w:pPr>
  </w:style>
  <w:style w:type="paragraph" w:customStyle="1" w:styleId="DST">
    <w:name w:val="DST"/>
    <w:basedOn w:val="Normal"/>
    <w:next w:val="PR1"/>
    <w:pPr>
      <w:numPr>
        <w:ilvl w:val="2"/>
        <w:numId w:val="41"/>
      </w:numPr>
      <w:suppressAutoHyphens/>
      <w:spacing w:before="240"/>
      <w:jc w:val="both"/>
      <w:outlineLvl w:val="0"/>
    </w:pPr>
  </w:style>
  <w:style w:type="paragraph" w:customStyle="1" w:styleId="ART">
    <w:name w:val="ART"/>
    <w:basedOn w:val="Normal"/>
    <w:next w:val="PR1"/>
    <w:autoRedefine/>
    <w:rsid w:val="00426B1A"/>
    <w:pPr>
      <w:keepNext/>
      <w:numPr>
        <w:ilvl w:val="3"/>
        <w:numId w:val="41"/>
      </w:numPr>
      <w:suppressAutoHyphens/>
      <w:spacing w:before="240"/>
      <w:jc w:val="both"/>
      <w:outlineLvl w:val="1"/>
    </w:pPr>
    <w:rPr>
      <w:b/>
    </w:rPr>
  </w:style>
  <w:style w:type="paragraph" w:customStyle="1" w:styleId="PR1">
    <w:name w:val="PR1"/>
    <w:basedOn w:val="Normal"/>
    <w:link w:val="PR1Char"/>
    <w:pPr>
      <w:numPr>
        <w:ilvl w:val="4"/>
        <w:numId w:val="41"/>
      </w:numPr>
      <w:tabs>
        <w:tab w:val="clear" w:pos="864"/>
        <w:tab w:val="left" w:pos="860"/>
      </w:tabs>
      <w:suppressAutoHyphens/>
      <w:spacing w:before="240"/>
      <w:jc w:val="both"/>
      <w:outlineLvl w:val="2"/>
    </w:pPr>
  </w:style>
  <w:style w:type="paragraph" w:customStyle="1" w:styleId="PR2">
    <w:name w:val="PR2"/>
    <w:basedOn w:val="Normal"/>
    <w:link w:val="PR2Char"/>
    <w:pPr>
      <w:numPr>
        <w:ilvl w:val="5"/>
        <w:numId w:val="41"/>
      </w:numPr>
      <w:suppressAutoHyphens/>
      <w:jc w:val="both"/>
      <w:outlineLvl w:val="3"/>
    </w:pPr>
  </w:style>
  <w:style w:type="paragraph" w:customStyle="1" w:styleId="PR3">
    <w:name w:val="PR3"/>
    <w:basedOn w:val="Normal"/>
    <w:pPr>
      <w:numPr>
        <w:ilvl w:val="6"/>
        <w:numId w:val="41"/>
      </w:numPr>
      <w:suppressAutoHyphens/>
      <w:jc w:val="both"/>
      <w:outlineLvl w:val="4"/>
    </w:pPr>
  </w:style>
  <w:style w:type="paragraph" w:customStyle="1" w:styleId="PR4">
    <w:name w:val="PR4"/>
    <w:basedOn w:val="Normal"/>
    <w:pPr>
      <w:numPr>
        <w:ilvl w:val="7"/>
        <w:numId w:val="41"/>
      </w:numPr>
      <w:suppressAutoHyphens/>
      <w:jc w:val="both"/>
      <w:outlineLvl w:val="5"/>
    </w:pPr>
  </w:style>
  <w:style w:type="paragraph" w:customStyle="1" w:styleId="PR5">
    <w:name w:val="PR5"/>
    <w:basedOn w:val="Normal"/>
    <w:pPr>
      <w:numPr>
        <w:ilvl w:val="8"/>
        <w:numId w:val="4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pPr>
      <w:suppressAutoHyphens/>
      <w:spacing w:before="240"/>
      <w:jc w:val="both"/>
    </w:pPr>
    <w:rPr>
      <w:b/>
      <w:sz w:val="28"/>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Policepardfaut"/>
  </w:style>
  <w:style w:type="character" w:customStyle="1" w:styleId="SPN">
    <w:name w:val="SPN"/>
    <w:basedOn w:val="Policepardfaut"/>
  </w:style>
  <w:style w:type="character" w:customStyle="1" w:styleId="SPD">
    <w:name w:val="SPD"/>
    <w:basedOn w:val="Policepardfaut"/>
  </w:style>
  <w:style w:type="character" w:customStyle="1" w:styleId="NUM">
    <w:name w:val="NUM"/>
    <w:basedOn w:val="Policepardfaut"/>
  </w:style>
  <w:style w:type="character" w:customStyle="1" w:styleId="NAM">
    <w:name w:val="NAM"/>
    <w:basedOn w:val="Policepardfau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725C0A"/>
    <w:rPr>
      <w:color w:val="E36C0A"/>
      <w:u w:val="single"/>
    </w:rPr>
  </w:style>
  <w:style w:type="character" w:styleId="Lienhypertexte">
    <w:name w:val="Hyperlink"/>
    <w:uiPriority w:val="99"/>
    <w:unhideWhenUsed/>
    <w:rsid w:val="00725C0A"/>
    <w:rPr>
      <w:color w:val="0000FF"/>
      <w:u w:val="single"/>
    </w:rPr>
  </w:style>
  <w:style w:type="paragraph" w:styleId="En-tte">
    <w:name w:val="header"/>
    <w:basedOn w:val="Normal"/>
    <w:link w:val="En-tteCar"/>
    <w:uiPriority w:val="99"/>
    <w:unhideWhenUsed/>
    <w:rsid w:val="00AD2CC5"/>
    <w:pPr>
      <w:tabs>
        <w:tab w:val="center" w:pos="4680"/>
      </w:tabs>
    </w:pPr>
  </w:style>
  <w:style w:type="character" w:customStyle="1" w:styleId="En-tteCar">
    <w:name w:val="En-tête Car"/>
    <w:basedOn w:val="Policepardfaut"/>
    <w:link w:val="En-tte"/>
    <w:uiPriority w:val="99"/>
    <w:rsid w:val="00AD2CC5"/>
  </w:style>
  <w:style w:type="paragraph" w:styleId="Pieddepage">
    <w:name w:val="footer"/>
    <w:basedOn w:val="Normal"/>
    <w:link w:val="PieddepageCar"/>
    <w:uiPriority w:val="99"/>
    <w:unhideWhenUsed/>
    <w:rsid w:val="00AD2CC5"/>
    <w:pPr>
      <w:tabs>
        <w:tab w:val="center" w:pos="4680"/>
      </w:tabs>
    </w:pPr>
  </w:style>
  <w:style w:type="character" w:customStyle="1" w:styleId="PieddepageCar">
    <w:name w:val="Pied de page Car"/>
    <w:basedOn w:val="Policepardfaut"/>
    <w:link w:val="Pieddepage"/>
    <w:uiPriority w:val="99"/>
    <w:rsid w:val="00AD2CC5"/>
  </w:style>
  <w:style w:type="paragraph" w:customStyle="1" w:styleId="TIP">
    <w:name w:val="TIP"/>
    <w:basedOn w:val="Normal"/>
    <w:link w:val="TIPChar"/>
    <w:rsid w:val="00BA0FB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A0FB2"/>
    <w:rPr>
      <w:vanish/>
      <w:color w:val="0000FF"/>
      <w:sz w:val="22"/>
    </w:rPr>
  </w:style>
  <w:style w:type="character" w:customStyle="1" w:styleId="TIPChar">
    <w:name w:val="TIP Char"/>
    <w:link w:val="TIP"/>
    <w:rsid w:val="00BA0FB2"/>
    <w:rPr>
      <w:vanish w:val="0"/>
      <w:color w:val="B30838"/>
    </w:rPr>
  </w:style>
  <w:style w:type="character" w:customStyle="1" w:styleId="PR1Char">
    <w:name w:val="PR1 Char"/>
    <w:link w:val="PR1"/>
    <w:locked/>
    <w:rsid w:val="00392281"/>
    <w:rPr>
      <w:rFonts w:ascii="Arial" w:hAnsi="Arial" w:cs="Arial"/>
      <w:lang w:val="en-US" w:eastAsia="en-US"/>
    </w:rPr>
  </w:style>
  <w:style w:type="character" w:customStyle="1" w:styleId="PR2Char">
    <w:name w:val="PR2 Char"/>
    <w:link w:val="PR2"/>
    <w:locked/>
    <w:rsid w:val="00392281"/>
    <w:rPr>
      <w:rFonts w:ascii="Arial" w:hAnsi="Arial" w:cs="Arial"/>
      <w:lang w:val="en-US" w:eastAsia="en-US"/>
    </w:rPr>
  </w:style>
  <w:style w:type="character" w:customStyle="1" w:styleId="Titre1Car">
    <w:name w:val="Titre 1 Car"/>
    <w:link w:val="Titre1"/>
    <w:uiPriority w:val="9"/>
    <w:rsid w:val="00853973"/>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853973"/>
    <w:pPr>
      <w:keepLines/>
      <w:tabs>
        <w:tab w:val="clear" w:pos="9360"/>
      </w:tabs>
      <w:spacing w:after="0" w:line="259" w:lineRule="auto"/>
      <w:outlineLvl w:val="9"/>
    </w:pPr>
    <w:rPr>
      <w:b w:val="0"/>
      <w:bCs w:val="0"/>
      <w:color w:val="2E74B5"/>
      <w:kern w:val="0"/>
    </w:rPr>
  </w:style>
  <w:style w:type="paragraph" w:styleId="Notedebasdepage">
    <w:name w:val="footnote text"/>
    <w:basedOn w:val="Normal"/>
    <w:link w:val="NotedebasdepageCar"/>
    <w:uiPriority w:val="99"/>
    <w:semiHidden/>
    <w:unhideWhenUsed/>
    <w:rsid w:val="00F312BC"/>
  </w:style>
  <w:style w:type="character" w:customStyle="1" w:styleId="NotedebasdepageCar">
    <w:name w:val="Note de bas de page Car"/>
    <w:link w:val="Notedebasdepage"/>
    <w:uiPriority w:val="99"/>
    <w:semiHidden/>
    <w:rsid w:val="00F312BC"/>
    <w:rPr>
      <w:rFonts w:ascii="Arial" w:hAnsi="Arial" w:cs="Arial"/>
      <w:lang w:val="en-US" w:eastAsia="en-US"/>
    </w:rPr>
  </w:style>
  <w:style w:type="character" w:styleId="Appelnotedebasdep">
    <w:name w:val="footnote reference"/>
    <w:uiPriority w:val="99"/>
    <w:semiHidden/>
    <w:unhideWhenUsed/>
    <w:rsid w:val="00F312BC"/>
    <w:rPr>
      <w:vertAlign w:val="superscript"/>
    </w:rPr>
  </w:style>
  <w:style w:type="paragraph" w:customStyle="1" w:styleId="NOTE">
    <w:name w:val="NOTE"/>
    <w:basedOn w:val="Normal"/>
    <w:link w:val="NOTEChar"/>
    <w:autoRedefine/>
    <w:qFormat/>
    <w:rsid w:val="0021110B"/>
    <w:pPr>
      <w:pBdr>
        <w:top w:val="single" w:sz="4" w:space="1" w:color="666699"/>
        <w:left w:val="single" w:sz="4" w:space="4" w:color="666699"/>
        <w:bottom w:val="single" w:sz="4" w:space="1" w:color="666699"/>
        <w:right w:val="single" w:sz="4" w:space="4" w:color="666699"/>
      </w:pBdr>
      <w:tabs>
        <w:tab w:val="clear" w:pos="9360"/>
      </w:tabs>
      <w:suppressAutoHyphens/>
      <w:spacing w:before="120"/>
    </w:pPr>
    <w:rPr>
      <w:rFonts w:ascii="Arial Narrow" w:hAnsi="Arial Narrow" w:cs="Times New Roman"/>
      <w:color w:val="1F4E79" w:themeColor="accent5" w:themeShade="80"/>
    </w:rPr>
  </w:style>
  <w:style w:type="character" w:customStyle="1" w:styleId="NOTEChar">
    <w:name w:val="NOTE Char"/>
    <w:basedOn w:val="Policepardfaut"/>
    <w:link w:val="NOTE"/>
    <w:rsid w:val="0021110B"/>
    <w:rPr>
      <w:rFonts w:ascii="Arial Narrow" w:hAnsi="Arial Narrow"/>
      <w:color w:val="1F4E79" w:themeColor="accent5" w:themeShade="80"/>
      <w:lang w:val="en-US" w:eastAsia="en-U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Arial" w:hAnsi="Arial" w:cs="Arial"/>
      <w:lang w:val="en-US"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7201A0"/>
    <w:rPr>
      <w:rFonts w:ascii="Arial" w:hAnsi="Arial" w:cs="Arial"/>
      <w:lang w:val="en-US" w:eastAsia="en-US"/>
    </w:rPr>
  </w:style>
  <w:style w:type="paragraph" w:styleId="Objetducommentaire">
    <w:name w:val="annotation subject"/>
    <w:basedOn w:val="Commentaire"/>
    <w:next w:val="Commentaire"/>
    <w:link w:val="ObjetducommentaireCar"/>
    <w:uiPriority w:val="99"/>
    <w:semiHidden/>
    <w:unhideWhenUsed/>
    <w:rsid w:val="00F97DC7"/>
    <w:rPr>
      <w:b/>
      <w:bCs/>
    </w:rPr>
  </w:style>
  <w:style w:type="character" w:customStyle="1" w:styleId="ObjetducommentaireCar">
    <w:name w:val="Objet du commentaire Car"/>
    <w:basedOn w:val="CommentaireCar"/>
    <w:link w:val="Objetducommentaire"/>
    <w:uiPriority w:val="99"/>
    <w:semiHidden/>
    <w:rsid w:val="00F97DC7"/>
    <w:rPr>
      <w:rFonts w:ascii="Arial" w:hAnsi="Arial" w:cs="Arial"/>
      <w:b/>
      <w:bCs/>
      <w:lang w:val="en-US" w:eastAsia="en-US"/>
    </w:rPr>
  </w:style>
  <w:style w:type="paragraph" w:customStyle="1" w:styleId="Numrodepartie">
    <w:name w:val="Numéro de partie"/>
    <w:basedOn w:val="Titre1"/>
    <w:next w:val="Nomdesection"/>
    <w:qFormat/>
    <w:rsid w:val="003B4715"/>
    <w:pPr>
      <w:widowControl w:val="0"/>
      <w:numPr>
        <w:numId w:val="30"/>
      </w:numPr>
      <w:tabs>
        <w:tab w:val="clear" w:pos="9360"/>
        <w:tab w:val="left" w:pos="1701"/>
      </w:tabs>
      <w:autoSpaceDE w:val="0"/>
      <w:autoSpaceDN w:val="0"/>
      <w:adjustRightInd w:val="0"/>
      <w:spacing w:before="360" w:after="0" w:line="216" w:lineRule="auto"/>
    </w:pPr>
    <w:rPr>
      <w:rFonts w:ascii="Arial Narrow" w:hAnsi="Arial Narrow"/>
      <w:kern w:val="0"/>
      <w:sz w:val="22"/>
      <w:szCs w:val="24"/>
      <w:lang w:val="fr-CA" w:eastAsia="fr-FR"/>
    </w:rPr>
  </w:style>
  <w:style w:type="paragraph" w:customStyle="1" w:styleId="Nomdesection">
    <w:name w:val="Nom de section"/>
    <w:basedOn w:val="Titre2"/>
    <w:next w:val="Normal"/>
    <w:qFormat/>
    <w:rsid w:val="003B4715"/>
    <w:pPr>
      <w:keepLines w:val="0"/>
      <w:widowControl w:val="0"/>
      <w:numPr>
        <w:ilvl w:val="1"/>
        <w:numId w:val="30"/>
      </w:numPr>
      <w:tabs>
        <w:tab w:val="clear" w:pos="9360"/>
        <w:tab w:val="left" w:pos="-1440"/>
        <w:tab w:val="left" w:pos="-720"/>
        <w:tab w:val="left" w:pos="0"/>
        <w:tab w:val="left" w:pos="567"/>
        <w:tab w:val="left" w:pos="720"/>
        <w:tab w:val="left" w:pos="2160"/>
        <w:tab w:val="left" w:pos="2880"/>
        <w:tab w:val="left" w:pos="3600"/>
        <w:tab w:val="left" w:pos="4320"/>
        <w:tab w:val="right" w:pos="9936"/>
      </w:tabs>
      <w:autoSpaceDE w:val="0"/>
      <w:autoSpaceDN w:val="0"/>
      <w:adjustRightInd w:val="0"/>
      <w:spacing w:before="240" w:line="215" w:lineRule="auto"/>
      <w:ind w:left="0" w:firstLine="0"/>
      <w:jc w:val="both"/>
    </w:pPr>
    <w:rPr>
      <w:rFonts w:ascii="Arial Narrow" w:eastAsia="Times New Roman" w:hAnsi="Arial Narrow" w:cs="Arial"/>
      <w:b/>
      <w:bCs/>
      <w:caps/>
      <w:color w:val="auto"/>
      <w:sz w:val="22"/>
      <w:szCs w:val="22"/>
      <w:lang w:val="fr-CA" w:eastAsia="fr-FR"/>
    </w:rPr>
  </w:style>
  <w:style w:type="paragraph" w:customStyle="1" w:styleId="Contenudessections">
    <w:name w:val="Contenu des sections"/>
    <w:basedOn w:val="Normal"/>
    <w:qFormat/>
    <w:rsid w:val="003B4715"/>
    <w:pPr>
      <w:widowControl w:val="0"/>
      <w:numPr>
        <w:ilvl w:val="2"/>
        <w:numId w:val="30"/>
      </w:numPr>
      <w:tabs>
        <w:tab w:val="clear" w:pos="9360"/>
      </w:tabs>
      <w:autoSpaceDE w:val="0"/>
      <w:autoSpaceDN w:val="0"/>
      <w:adjustRightInd w:val="0"/>
      <w:spacing w:before="120"/>
      <w:jc w:val="both"/>
    </w:pPr>
    <w:rPr>
      <w:rFonts w:ascii="Arial Narrow" w:hAnsi="Arial Narrow"/>
      <w:sz w:val="22"/>
      <w:szCs w:val="24"/>
      <w:lang w:val="fr-FR" w:eastAsia="fr-FR"/>
    </w:rPr>
  </w:style>
  <w:style w:type="character" w:customStyle="1" w:styleId="Titre2Car">
    <w:name w:val="Titre 2 Car"/>
    <w:basedOn w:val="Policepardfaut"/>
    <w:link w:val="Titre2"/>
    <w:uiPriority w:val="9"/>
    <w:semiHidden/>
    <w:rsid w:val="003B4715"/>
    <w:rPr>
      <w:rFonts w:asciiTheme="majorHAnsi" w:eastAsiaTheme="majorEastAsia" w:hAnsiTheme="majorHAnsi" w:cstheme="majorBidi"/>
      <w:color w:val="2F5496" w:themeColor="accent1" w:themeShade="BF"/>
      <w:sz w:val="26"/>
      <w:szCs w:val="26"/>
      <w:lang w:val="en-US" w:eastAsia="en-US"/>
    </w:rPr>
  </w:style>
  <w:style w:type="character" w:styleId="lev">
    <w:name w:val="Strong"/>
    <w:basedOn w:val="Policepardfaut"/>
    <w:uiPriority w:val="22"/>
    <w:qFormat/>
    <w:rsid w:val="00510F4B"/>
    <w:rPr>
      <w:b/>
      <w:bCs/>
    </w:rPr>
  </w:style>
  <w:style w:type="character" w:customStyle="1" w:styleId="normaltextrun">
    <w:name w:val="normaltextrun"/>
    <w:basedOn w:val="Policepardfaut"/>
    <w:rsid w:val="00997A34"/>
  </w:style>
  <w:style w:type="paragraph" w:styleId="Paragraphedeliste">
    <w:name w:val="List Paragraph"/>
    <w:basedOn w:val="Normal"/>
    <w:uiPriority w:val="34"/>
    <w:qFormat/>
    <w:rsid w:val="008E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55727">
      <w:bodyDiv w:val="1"/>
      <w:marLeft w:val="0"/>
      <w:marRight w:val="0"/>
      <w:marTop w:val="0"/>
      <w:marBottom w:val="0"/>
      <w:divBdr>
        <w:top w:val="none" w:sz="0" w:space="0" w:color="auto"/>
        <w:left w:val="none" w:sz="0" w:space="0" w:color="auto"/>
        <w:bottom w:val="none" w:sz="0" w:space="0" w:color="auto"/>
        <w:right w:val="none" w:sz="0" w:space="0" w:color="auto"/>
      </w:divBdr>
    </w:div>
    <w:div w:id="205609730">
      <w:bodyDiv w:val="1"/>
      <w:marLeft w:val="0"/>
      <w:marRight w:val="0"/>
      <w:marTop w:val="0"/>
      <w:marBottom w:val="0"/>
      <w:divBdr>
        <w:top w:val="none" w:sz="0" w:space="0" w:color="auto"/>
        <w:left w:val="none" w:sz="0" w:space="0" w:color="auto"/>
        <w:bottom w:val="none" w:sz="0" w:space="0" w:color="auto"/>
        <w:right w:val="none" w:sz="0" w:space="0" w:color="auto"/>
      </w:divBdr>
    </w:div>
    <w:div w:id="1162891854">
      <w:bodyDiv w:val="1"/>
      <w:marLeft w:val="0"/>
      <w:marRight w:val="0"/>
      <w:marTop w:val="0"/>
      <w:marBottom w:val="0"/>
      <w:divBdr>
        <w:top w:val="none" w:sz="0" w:space="0" w:color="auto"/>
        <w:left w:val="none" w:sz="0" w:space="0" w:color="auto"/>
        <w:bottom w:val="none" w:sz="0" w:space="0" w:color="auto"/>
        <w:right w:val="none" w:sz="0" w:space="0" w:color="auto"/>
      </w:divBdr>
    </w:div>
    <w:div w:id="1255241282">
      <w:bodyDiv w:val="1"/>
      <w:marLeft w:val="0"/>
      <w:marRight w:val="0"/>
      <w:marTop w:val="0"/>
      <w:marBottom w:val="0"/>
      <w:divBdr>
        <w:top w:val="none" w:sz="0" w:space="0" w:color="auto"/>
        <w:left w:val="none" w:sz="0" w:space="0" w:color="auto"/>
        <w:bottom w:val="none" w:sz="0" w:space="0" w:color="auto"/>
        <w:right w:val="none" w:sz="0" w:space="0" w:color="auto"/>
      </w:divBdr>
    </w:div>
    <w:div w:id="1364207816">
      <w:bodyDiv w:val="1"/>
      <w:marLeft w:val="0"/>
      <w:marRight w:val="0"/>
      <w:marTop w:val="0"/>
      <w:marBottom w:val="0"/>
      <w:divBdr>
        <w:top w:val="none" w:sz="0" w:space="0" w:color="auto"/>
        <w:left w:val="none" w:sz="0" w:space="0" w:color="auto"/>
        <w:bottom w:val="none" w:sz="0" w:space="0" w:color="auto"/>
        <w:right w:val="none" w:sz="0" w:space="0" w:color="auto"/>
      </w:divBdr>
    </w:div>
    <w:div w:id="1439834080">
      <w:bodyDiv w:val="1"/>
      <w:marLeft w:val="0"/>
      <w:marRight w:val="0"/>
      <w:marTop w:val="0"/>
      <w:marBottom w:val="0"/>
      <w:divBdr>
        <w:top w:val="none" w:sz="0" w:space="0" w:color="auto"/>
        <w:left w:val="none" w:sz="0" w:space="0" w:color="auto"/>
        <w:bottom w:val="none" w:sz="0" w:space="0" w:color="auto"/>
        <w:right w:val="none" w:sz="0" w:space="0" w:color="auto"/>
      </w:divBdr>
    </w:div>
    <w:div w:id="20631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maibe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c86cf9-be86-4a68-94ba-566f9abcc21f" xsi:nil="true"/>
    <lcf76f155ced4ddcb4097134ff3c332f xmlns="f6ad467c-f0ac-4a25-86d1-8ca497368e74">
      <Terms xmlns="http://schemas.microsoft.com/office/infopath/2007/PartnerControls"/>
    </lcf76f155ced4ddcb4097134ff3c332f>
    <SharedWithUsers xmlns="61c86cf9-be86-4a68-94ba-566f9abcc21f">
      <UserInfo>
        <DisplayName/>
        <AccountId xsi:nil="true"/>
        <AccountType/>
      </UserInfo>
    </SharedWithUsers>
    <MediaLengthInSeconds xmlns="f6ad467c-f0ac-4a25-86d1-8ca497368e74" xsi:nil="true"/>
    <Note xmlns="f6ad467c-f0ac-4a25-86d1-8ca497368e74" xsi:nil="true"/>
    <Image xmlns="f6ad467c-f0ac-4a25-86d1-8ca497368e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259F903B1074E929385C0350F17AC" ma:contentTypeVersion="19" ma:contentTypeDescription="Crée un document." ma:contentTypeScope="" ma:versionID="3886295c6f5ee934b1a5fe178b6ba4ec">
  <xsd:schema xmlns:xsd="http://www.w3.org/2001/XMLSchema" xmlns:xs="http://www.w3.org/2001/XMLSchema" xmlns:p="http://schemas.microsoft.com/office/2006/metadata/properties" xmlns:ns2="61c86cf9-be86-4a68-94ba-566f9abcc21f" xmlns:ns3="f6ad467c-f0ac-4a25-86d1-8ca497368e74" targetNamespace="http://schemas.microsoft.com/office/2006/metadata/properties" ma:root="true" ma:fieldsID="7897b9d93e2b8a3a423d73896f94bcb4" ns2:_="" ns3:_="">
    <xsd:import namespace="61c86cf9-be86-4a68-94ba-566f9abcc21f"/>
    <xsd:import namespace="f6ad467c-f0ac-4a25-86d1-8ca497368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Note" minOccurs="0"/>
                <xsd:element ref="ns3:MediaServiceLocation" minOccurs="0"/>
                <xsd:element ref="ns3:Im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86cf9-be86-4a68-94ba-566f9abcc21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0b8d20c-a579-4c8e-bb87-b5a01829929d}" ma:internalName="TaxCatchAll" ma:showField="CatchAllData" ma:web="61c86cf9-be86-4a68-94ba-566f9abcc2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d467c-f0ac-4a25-86d1-8ca497368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62e7149-ea6c-4832-a863-f8df575dc9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 ma:index="22" nillable="true" ma:displayName="Note" ma:description="Note" ma:internalName="Note">
      <xsd:simpleType>
        <xsd:restriction base="dms:Text">
          <xsd:maxLength value="100"/>
        </xsd:restriction>
      </xsd:simpleType>
    </xsd:element>
    <xsd:element name="MediaServiceLocation" ma:index="23" nillable="true" ma:displayName="Location" ma:internalName="MediaServiceLocation" ma:readOnly="true">
      <xsd:simpleType>
        <xsd:restriction base="dms:Text"/>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99FE9-6295-4D47-9B53-D5CD86A78061}">
  <ds:schemaRefs>
    <ds:schemaRef ds:uri="http://schemas.microsoft.com/sharepoint/v3/contenttype/forms"/>
  </ds:schemaRefs>
</ds:datastoreItem>
</file>

<file path=customXml/itemProps2.xml><?xml version="1.0" encoding="utf-8"?>
<ds:datastoreItem xmlns:ds="http://schemas.openxmlformats.org/officeDocument/2006/customXml" ds:itemID="{4BD916CD-719C-48D3-8766-EDE69BF8C045}">
  <ds:schemaRefs>
    <ds:schemaRef ds:uri="http://schemas.microsoft.com/office/2006/metadata/properties"/>
    <ds:schemaRef ds:uri="http://schemas.microsoft.com/office/infopath/2007/PartnerControls"/>
    <ds:schemaRef ds:uri="75275004-1a2d-4306-8841-6f8fa90def61"/>
    <ds:schemaRef ds:uri="99bf4c7f-38ec-4541-9d3b-78294b60d1a4"/>
    <ds:schemaRef ds:uri="61c86cf9-be86-4a68-94ba-566f9abcc21f"/>
    <ds:schemaRef ds:uri="f6ad467c-f0ac-4a25-86d1-8ca497368e74"/>
  </ds:schemaRefs>
</ds:datastoreItem>
</file>

<file path=customXml/itemProps3.xml><?xml version="1.0" encoding="utf-8"?>
<ds:datastoreItem xmlns:ds="http://schemas.openxmlformats.org/officeDocument/2006/customXml" ds:itemID="{364A7EB7-8866-4678-961E-70353F34E1D0}">
  <ds:schemaRefs>
    <ds:schemaRef ds:uri="http://schemas.openxmlformats.org/officeDocument/2006/bibliography"/>
  </ds:schemaRefs>
</ds:datastoreItem>
</file>

<file path=customXml/itemProps4.xml><?xml version="1.0" encoding="utf-8"?>
<ds:datastoreItem xmlns:ds="http://schemas.openxmlformats.org/officeDocument/2006/customXml" ds:itemID="{217F6374-098B-4036-B6C4-FD3690CD9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86cf9-be86-4a68-94ba-566f9abcc21f"/>
    <ds:schemaRef ds:uri="f6ad467c-f0ac-4a25-86d1-8ca49736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3495</Words>
  <Characters>17502</Characters>
  <Application>Microsoft Office Word</Application>
  <DocSecurity>0</DocSecurity>
  <Lines>145</Lines>
  <Paragraphs>41</Paragraphs>
  <ScaleCrop>false</ScaleCrop>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ALUMINUM SIDING</dc:subject>
  <dc:creator>AVITRU, LLC.</dc:creator>
  <cp:keywords>BAS-12345-MS80</cp:keywords>
  <cp:lastModifiedBy>Langevin, Marc-Antoine</cp:lastModifiedBy>
  <cp:revision>2</cp:revision>
  <cp:lastPrinted>2019-09-05T21:29:00Z</cp:lastPrinted>
  <dcterms:created xsi:type="dcterms:W3CDTF">2025-05-22T15:19:00Z</dcterms:created>
  <dcterms:modified xsi:type="dcterms:W3CDTF">2025-05-22T15:19:00Z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0x010100AC8259F903B1074E929385C0350F17AC</vt:lpwstr>
  </property>
  <property fmtid="{D5CDD505-2E9C-101B-9397-08002B2CF9AE}" pid="3" name="Order">
    <vt:r8>4915900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dlc_DocIdItemGuid">
    <vt:lpwstr>2e516504-704b-442d-b0dd-e9b0e40058e8</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